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EC284" w14:textId="68E71993" w:rsidR="004514B3" w:rsidRDefault="004514B3" w:rsidP="007A21C1">
      <w:pPr>
        <w:rPr>
          <w:i/>
          <w:lang w:val="ro-RO"/>
        </w:rPr>
      </w:pPr>
      <w:r>
        <w:rPr>
          <w:i/>
          <w:lang w:val="ro-RO"/>
        </w:rPr>
        <w:t>Acest model</w:t>
      </w:r>
      <w:r w:rsidR="000404CE" w:rsidRPr="00F94863">
        <w:rPr>
          <w:i/>
          <w:lang w:val="ro-RO"/>
        </w:rPr>
        <w:t xml:space="preserve"> </w:t>
      </w:r>
      <w:r>
        <w:rPr>
          <w:i/>
          <w:lang w:val="ro-RO"/>
        </w:rPr>
        <w:t>de acord de suspendare servește ca bază</w:t>
      </w:r>
      <w:r w:rsidR="000404CE" w:rsidRPr="00F94863">
        <w:rPr>
          <w:i/>
          <w:lang w:val="ro-RO"/>
        </w:rPr>
        <w:t xml:space="preserve"> </w:t>
      </w:r>
      <w:r>
        <w:rPr>
          <w:i/>
          <w:lang w:val="ro-RO"/>
        </w:rPr>
        <w:t xml:space="preserve">pentru o </w:t>
      </w:r>
      <w:r w:rsidR="00994780">
        <w:rPr>
          <w:i/>
          <w:lang w:val="ro-RO"/>
        </w:rPr>
        <w:t>întreprindere</w:t>
      </w:r>
      <w:r w:rsidR="00CA2FD3" w:rsidRPr="00F94863">
        <w:rPr>
          <w:i/>
          <w:lang w:val="ro-RO"/>
        </w:rPr>
        <w:t xml:space="preserve"> </w:t>
      </w:r>
      <w:r>
        <w:rPr>
          <w:i/>
          <w:lang w:val="ro-RO"/>
        </w:rPr>
        <w:t>care se confruntă</w:t>
      </w:r>
      <w:r w:rsidR="00133B49" w:rsidRPr="00F94863">
        <w:rPr>
          <w:i/>
          <w:lang w:val="ro-RO"/>
        </w:rPr>
        <w:t xml:space="preserve"> </w:t>
      </w:r>
      <w:r>
        <w:rPr>
          <w:i/>
          <w:lang w:val="ro-RO"/>
        </w:rPr>
        <w:t>cu dificultăți financiare</w:t>
      </w:r>
      <w:r w:rsidR="00502F96">
        <w:rPr>
          <w:i/>
          <w:lang w:val="ro-RO"/>
        </w:rPr>
        <w:t>,</w:t>
      </w:r>
      <w:r>
        <w:rPr>
          <w:i/>
          <w:lang w:val="ro-RO"/>
        </w:rPr>
        <w:t xml:space="preserve"> pentru solicitarea unei scutiri</w:t>
      </w:r>
      <w:r w:rsidR="00133B49" w:rsidRPr="000F0E29">
        <w:rPr>
          <w:i/>
          <w:lang w:val="ro-RO"/>
        </w:rPr>
        <w:t xml:space="preserve"> </w:t>
      </w:r>
      <w:r w:rsidR="00565521">
        <w:rPr>
          <w:i/>
          <w:lang w:val="ro-RO"/>
        </w:rPr>
        <w:t>din partea creditorilor comerciali</w:t>
      </w:r>
      <w:r w:rsidR="007C7683">
        <w:rPr>
          <w:i/>
          <w:lang w:val="ro-RO"/>
        </w:rPr>
        <w:t>, sau</w:t>
      </w:r>
      <w:r w:rsidR="007C7683" w:rsidRPr="007C7683">
        <w:rPr>
          <w:i/>
          <w:lang w:val="ro-RO"/>
        </w:rPr>
        <w:t xml:space="preserve"> pur și simplu</w:t>
      </w:r>
      <w:r w:rsidR="00F94863">
        <w:rPr>
          <w:i/>
          <w:lang w:val="ro-RO"/>
        </w:rPr>
        <w:t>,</w:t>
      </w:r>
      <w:r w:rsidR="007C7683" w:rsidRPr="007C7683">
        <w:rPr>
          <w:i/>
          <w:lang w:val="ro-RO"/>
        </w:rPr>
        <w:t xml:space="preserve"> pentru a obține </w:t>
      </w:r>
      <w:r w:rsidR="00A30339">
        <w:rPr>
          <w:i/>
          <w:lang w:val="ro-RO"/>
        </w:rPr>
        <w:t>timp</w:t>
      </w:r>
      <w:r w:rsidR="007C7683" w:rsidRPr="007C7683">
        <w:rPr>
          <w:i/>
          <w:lang w:val="ro-RO"/>
        </w:rPr>
        <w:t xml:space="preserve"> </w:t>
      </w:r>
      <w:r w:rsidR="007C7683">
        <w:rPr>
          <w:i/>
          <w:lang w:val="ro-RO"/>
        </w:rPr>
        <w:t>pentru recuperare</w:t>
      </w:r>
      <w:r w:rsidR="007C7683" w:rsidRPr="007C7683">
        <w:rPr>
          <w:i/>
          <w:lang w:val="ro-RO"/>
        </w:rPr>
        <w:t xml:space="preserve"> sau pentru a urmări</w:t>
      </w:r>
      <w:r w:rsidR="00A30339">
        <w:rPr>
          <w:i/>
          <w:lang w:val="ro-RO"/>
        </w:rPr>
        <w:t xml:space="preserve"> proceduri</w:t>
      </w:r>
      <w:r w:rsidR="007C7683" w:rsidRPr="007C7683">
        <w:rPr>
          <w:i/>
          <w:lang w:val="ro-RO"/>
        </w:rPr>
        <w:t xml:space="preserve"> extrajudiciar</w:t>
      </w:r>
      <w:r w:rsidR="00502F96">
        <w:rPr>
          <w:i/>
          <w:lang w:val="ro-RO"/>
        </w:rPr>
        <w:t>e</w:t>
      </w:r>
      <w:r w:rsidR="007C7683" w:rsidRPr="007C7683">
        <w:rPr>
          <w:i/>
          <w:lang w:val="ro-RO"/>
        </w:rPr>
        <w:t xml:space="preserve">. Secțiunea 1., „Scop”, va trebui modificată în </w:t>
      </w:r>
      <w:r w:rsidR="00F94863">
        <w:rPr>
          <w:i/>
          <w:lang w:val="ro-RO"/>
        </w:rPr>
        <w:t xml:space="preserve">modul </w:t>
      </w:r>
      <w:r w:rsidR="00A30339">
        <w:rPr>
          <w:i/>
          <w:lang w:val="ro-RO"/>
        </w:rPr>
        <w:t>corespunzător</w:t>
      </w:r>
      <w:r w:rsidR="007C7683" w:rsidRPr="007C7683">
        <w:rPr>
          <w:i/>
          <w:lang w:val="ro-RO"/>
        </w:rPr>
        <w:t>.</w:t>
      </w:r>
    </w:p>
    <w:p w14:paraId="7C91EC91" w14:textId="1ACA32BC" w:rsidR="00A30339" w:rsidRDefault="00A30339" w:rsidP="007A21C1">
      <w:pPr>
        <w:rPr>
          <w:i/>
          <w:lang w:val="ro-RO"/>
        </w:rPr>
      </w:pPr>
      <w:r>
        <w:rPr>
          <w:i/>
          <w:lang w:val="ro-RO"/>
        </w:rPr>
        <w:t>Prezentul acord poate fi executat</w:t>
      </w:r>
      <w:r w:rsidR="00152610" w:rsidRPr="000F0E29">
        <w:rPr>
          <w:i/>
          <w:lang w:val="ro-RO"/>
        </w:rPr>
        <w:t xml:space="preserve"> </w:t>
      </w:r>
      <w:r>
        <w:rPr>
          <w:i/>
          <w:lang w:val="ro-RO"/>
        </w:rPr>
        <w:t>cu unul sau mai mulți creditori</w:t>
      </w:r>
      <w:r w:rsidR="00502F96">
        <w:rPr>
          <w:i/>
          <w:lang w:val="ro-RO"/>
        </w:rPr>
        <w:t xml:space="preserve">. </w:t>
      </w:r>
      <w:r w:rsidRPr="00A30339">
        <w:t xml:space="preserve"> </w:t>
      </w:r>
      <w:r w:rsidRPr="00A30339">
        <w:rPr>
          <w:i/>
          <w:lang w:val="ro-RO"/>
        </w:rPr>
        <w:t xml:space="preserve">În </w:t>
      </w:r>
      <w:r w:rsidR="00502F96">
        <w:rPr>
          <w:i/>
          <w:lang w:val="ro-RO"/>
        </w:rPr>
        <w:t>cel</w:t>
      </w:r>
      <w:r w:rsidRPr="00A30339">
        <w:rPr>
          <w:i/>
          <w:lang w:val="ro-RO"/>
        </w:rPr>
        <w:t xml:space="preserve"> din urmă caz, </w:t>
      </w:r>
      <w:r w:rsidR="00F94863">
        <w:rPr>
          <w:i/>
          <w:lang w:val="ro-RO"/>
        </w:rPr>
        <w:t>preambulul</w:t>
      </w:r>
      <w:r w:rsidRPr="00A30339">
        <w:rPr>
          <w:i/>
          <w:lang w:val="ro-RO"/>
        </w:rPr>
        <w:t xml:space="preserve"> v</w:t>
      </w:r>
      <w:r w:rsidR="00F94863">
        <w:rPr>
          <w:i/>
          <w:lang w:val="ro-RO"/>
        </w:rPr>
        <w:t>a</w:t>
      </w:r>
      <w:r w:rsidRPr="00A30339">
        <w:rPr>
          <w:i/>
          <w:lang w:val="ro-RO"/>
        </w:rPr>
        <w:t xml:space="preserve"> </w:t>
      </w:r>
      <w:r w:rsidR="00994780">
        <w:rPr>
          <w:i/>
          <w:lang w:val="ro-RO"/>
        </w:rPr>
        <w:t>fi</w:t>
      </w:r>
      <w:r w:rsidRPr="00A30339">
        <w:rPr>
          <w:i/>
          <w:lang w:val="ro-RO"/>
        </w:rPr>
        <w:t xml:space="preserve"> modificat pentru a se referi la toate părțile și la toate acordurile </w:t>
      </w:r>
      <w:r w:rsidR="00502F96">
        <w:rPr>
          <w:i/>
          <w:lang w:val="ro-RO"/>
        </w:rPr>
        <w:t>de bază</w:t>
      </w:r>
      <w:r w:rsidRPr="00A30339">
        <w:rPr>
          <w:i/>
          <w:lang w:val="ro-RO"/>
        </w:rPr>
        <w:t>.</w:t>
      </w:r>
    </w:p>
    <w:p w14:paraId="0B0DF454" w14:textId="29B09DBA" w:rsidR="00C36F39" w:rsidRPr="000F0E29" w:rsidRDefault="00A30339" w:rsidP="007A21C1">
      <w:pPr>
        <w:rPr>
          <w:i/>
          <w:lang w:val="ro-RO"/>
        </w:rPr>
      </w:pPr>
      <w:r>
        <w:rPr>
          <w:i/>
          <w:lang w:val="ro-RO"/>
        </w:rPr>
        <w:t>Rețin</w:t>
      </w:r>
      <w:r w:rsidR="00994780">
        <w:rPr>
          <w:i/>
          <w:lang w:val="ro-RO"/>
        </w:rPr>
        <w:t>e</w:t>
      </w:r>
      <w:r w:rsidR="008C1B1D" w:rsidRPr="000F0E29">
        <w:rPr>
          <w:i/>
          <w:lang w:val="ro-RO"/>
        </w:rPr>
        <w:t xml:space="preserve"> </w:t>
      </w:r>
      <w:r>
        <w:rPr>
          <w:i/>
          <w:lang w:val="ro-RO"/>
        </w:rPr>
        <w:t xml:space="preserve">că </w:t>
      </w:r>
      <w:r w:rsidR="00A2312A">
        <w:rPr>
          <w:i/>
          <w:lang w:val="ro-RO"/>
        </w:rPr>
        <w:t>secțiunile evidențiate</w:t>
      </w:r>
      <w:r w:rsidR="00380059" w:rsidRPr="000F0E29">
        <w:rPr>
          <w:i/>
          <w:lang w:val="ro-RO"/>
        </w:rPr>
        <w:t xml:space="preserve"> </w:t>
      </w:r>
      <w:r w:rsidR="00A2312A" w:rsidRPr="00A2312A">
        <w:rPr>
          <w:i/>
          <w:lang w:val="ro-RO"/>
        </w:rPr>
        <w:t>trebuie completate sau modificate după caz,</w:t>
      </w:r>
      <w:r w:rsidR="00702654" w:rsidRPr="000F0E29">
        <w:rPr>
          <w:i/>
          <w:lang w:val="ro-RO"/>
        </w:rPr>
        <w:t xml:space="preserve"> </w:t>
      </w:r>
      <w:r w:rsidR="000F0E29" w:rsidRPr="000F0E29">
        <w:rPr>
          <w:i/>
          <w:lang w:val="ro-RO"/>
        </w:rPr>
        <w:t>deoarece sunt incluse numai în scop ilustrativ</w:t>
      </w:r>
      <w:r w:rsidR="00133B49" w:rsidRPr="000F0E29">
        <w:rPr>
          <w:i/>
          <w:lang w:val="ro-RO"/>
        </w:rPr>
        <w:t xml:space="preserve">. </w:t>
      </w:r>
      <w:r w:rsidR="000F0E29" w:rsidRPr="000F0E29">
        <w:rPr>
          <w:i/>
          <w:lang w:val="ro-RO"/>
        </w:rPr>
        <w:t>În cazul în care există mai mulți creditori,</w:t>
      </w:r>
      <w:r w:rsidR="00377810" w:rsidRPr="000F0E29">
        <w:rPr>
          <w:i/>
          <w:lang w:val="ro-RO"/>
        </w:rPr>
        <w:t xml:space="preserve"> </w:t>
      </w:r>
      <w:r w:rsidR="000F0E29" w:rsidRPr="000F0E29">
        <w:rPr>
          <w:i/>
          <w:lang w:val="ro-RO"/>
        </w:rPr>
        <w:t>asigur</w:t>
      </w:r>
      <w:r w:rsidR="00994780">
        <w:rPr>
          <w:i/>
          <w:lang w:val="ro-RO"/>
        </w:rPr>
        <w:t>ă-te</w:t>
      </w:r>
      <w:r w:rsidR="000F0E29" w:rsidRPr="000F0E29">
        <w:rPr>
          <w:i/>
          <w:lang w:val="ro-RO"/>
        </w:rPr>
        <w:t xml:space="preserve"> că înlocui</w:t>
      </w:r>
      <w:r w:rsidR="00994780">
        <w:rPr>
          <w:i/>
          <w:lang w:val="ro-RO"/>
        </w:rPr>
        <w:t>ești</w:t>
      </w:r>
      <w:r w:rsidR="000F0E29" w:rsidRPr="000F0E29">
        <w:rPr>
          <w:i/>
          <w:lang w:val="ro-RO"/>
        </w:rPr>
        <w:t xml:space="preserve"> cuvântul „Creditor” cu „Creditori” și ajust</w:t>
      </w:r>
      <w:r w:rsidR="00994780">
        <w:rPr>
          <w:i/>
          <w:lang w:val="ro-RO"/>
        </w:rPr>
        <w:t>ezi</w:t>
      </w:r>
      <w:r w:rsidR="000F0E29" w:rsidRPr="000F0E29">
        <w:rPr>
          <w:i/>
          <w:lang w:val="ro-RO"/>
        </w:rPr>
        <w:t xml:space="preserve"> verbele la forma de plural</w:t>
      </w:r>
      <w:r w:rsidR="00377810" w:rsidRPr="000F0E29">
        <w:rPr>
          <w:i/>
          <w:lang w:val="ro-RO"/>
        </w:rPr>
        <w:t xml:space="preserve">. </w:t>
      </w:r>
      <w:r w:rsidR="000F0E29" w:rsidRPr="000F0E29">
        <w:rPr>
          <w:i/>
          <w:lang w:val="ro-RO"/>
        </w:rPr>
        <w:t>Ar trebui să ștergeți notele de subsol înainte de a utiliza acordul</w:t>
      </w:r>
      <w:r w:rsidR="0025049B" w:rsidRPr="000F0E29">
        <w:rPr>
          <w:i/>
          <w:lang w:val="ro-RO"/>
        </w:rPr>
        <w:t>.</w:t>
      </w:r>
    </w:p>
    <w:p w14:paraId="052CF79C" w14:textId="3B4AE5FF" w:rsidR="000F0E29" w:rsidRDefault="000F0E29" w:rsidP="00E17D4F">
      <w:pPr>
        <w:jc w:val="both"/>
        <w:rPr>
          <w:i/>
          <w:lang w:val="ro-RO"/>
        </w:rPr>
      </w:pPr>
      <w:r w:rsidRPr="000F0E29">
        <w:rPr>
          <w:i/>
          <w:lang w:val="ro-RO"/>
        </w:rPr>
        <w:t xml:space="preserve">Acest </w:t>
      </w:r>
      <w:r>
        <w:rPr>
          <w:i/>
          <w:lang w:val="ro-RO"/>
        </w:rPr>
        <w:t>model</w:t>
      </w:r>
      <w:r w:rsidRPr="000F0E29">
        <w:rPr>
          <w:i/>
          <w:lang w:val="ro-RO"/>
        </w:rPr>
        <w:t xml:space="preserve"> de acord poate </w:t>
      </w:r>
      <w:r>
        <w:rPr>
          <w:i/>
          <w:lang w:val="ro-RO"/>
        </w:rPr>
        <w:t>incorpora</w:t>
      </w:r>
      <w:r w:rsidRPr="000F0E29">
        <w:rPr>
          <w:i/>
          <w:lang w:val="ro-RO"/>
        </w:rPr>
        <w:t xml:space="preserve"> modificări temporare la orice acord de bază între părți pentru a reglementa acțiunile intermediare, cum ar fi furnizarea de produse în </w:t>
      </w:r>
      <w:r w:rsidRPr="00701733">
        <w:rPr>
          <w:i/>
          <w:highlight w:val="green"/>
          <w:lang w:val="ro-RO"/>
        </w:rPr>
        <w:t>perioada de suspendare.</w:t>
      </w:r>
    </w:p>
    <w:p w14:paraId="3CCF49BF" w14:textId="5ED1EEAC" w:rsidR="00152610" w:rsidRPr="000F0E29" w:rsidRDefault="000F0E29" w:rsidP="000F0E29">
      <w:pPr>
        <w:jc w:val="both"/>
        <w:rPr>
          <w:i/>
          <w:lang w:val="ro-RO"/>
        </w:rPr>
      </w:pPr>
      <w:r>
        <w:rPr>
          <w:i/>
          <w:lang w:val="ro-RO"/>
        </w:rPr>
        <w:t>Asigur</w:t>
      </w:r>
      <w:r w:rsidR="00A86B5F">
        <w:rPr>
          <w:i/>
          <w:lang w:val="ro-RO"/>
        </w:rPr>
        <w:t xml:space="preserve">ă-te </w:t>
      </w:r>
      <w:r>
        <w:rPr>
          <w:i/>
          <w:lang w:val="ro-RO"/>
        </w:rPr>
        <w:t>că acordul de suspendare</w:t>
      </w:r>
      <w:r w:rsidR="006F7734" w:rsidRPr="00F94863">
        <w:rPr>
          <w:i/>
          <w:lang w:val="ro-RO"/>
        </w:rPr>
        <w:t xml:space="preserve"> </w:t>
      </w:r>
      <w:r>
        <w:rPr>
          <w:i/>
          <w:lang w:val="ro-RO"/>
        </w:rPr>
        <w:t>este executat în conformitate cu legislația și</w:t>
      </w:r>
      <w:r w:rsidR="006F7734" w:rsidRPr="00F94863">
        <w:rPr>
          <w:i/>
          <w:lang w:val="ro-RO"/>
        </w:rPr>
        <w:t>/</w:t>
      </w:r>
      <w:r>
        <w:rPr>
          <w:i/>
          <w:lang w:val="ro-RO"/>
        </w:rPr>
        <w:t xml:space="preserve">sau </w:t>
      </w:r>
      <w:r w:rsidRPr="000F0E29">
        <w:rPr>
          <w:i/>
          <w:lang w:val="ro-RO"/>
        </w:rPr>
        <w:t xml:space="preserve">în conformitate cu acordurile cu creditorii </w:t>
      </w:r>
      <w:r w:rsidR="006F7734" w:rsidRPr="00F94863">
        <w:rPr>
          <w:i/>
          <w:lang w:val="ro-RO"/>
        </w:rPr>
        <w:t>(</w:t>
      </w:r>
      <w:r>
        <w:rPr>
          <w:i/>
          <w:lang w:val="ro-RO"/>
        </w:rPr>
        <w:t>spre exemplu,</w:t>
      </w:r>
      <w:r w:rsidR="006F7734" w:rsidRPr="000F0E29">
        <w:rPr>
          <w:i/>
          <w:lang w:val="ro-RO"/>
        </w:rPr>
        <w:t xml:space="preserve"> </w:t>
      </w:r>
      <w:r>
        <w:rPr>
          <w:i/>
          <w:lang w:val="ro-RO"/>
        </w:rPr>
        <w:t>dacă aleg</w:t>
      </w:r>
      <w:r w:rsidR="00A86B5F">
        <w:rPr>
          <w:i/>
          <w:lang w:val="ro-RO"/>
        </w:rPr>
        <w:t>i</w:t>
      </w:r>
      <w:r>
        <w:rPr>
          <w:i/>
          <w:lang w:val="ro-RO"/>
        </w:rPr>
        <w:t xml:space="preserve"> să semn</w:t>
      </w:r>
      <w:r w:rsidR="00A86B5F">
        <w:rPr>
          <w:i/>
          <w:lang w:val="ro-RO"/>
        </w:rPr>
        <w:t>ezi</w:t>
      </w:r>
      <w:r>
        <w:rPr>
          <w:i/>
          <w:lang w:val="ro-RO"/>
        </w:rPr>
        <w:t xml:space="preserve"> electronic</w:t>
      </w:r>
      <w:r w:rsidR="006F7734" w:rsidRPr="00F94863">
        <w:rPr>
          <w:i/>
          <w:lang w:val="ro-RO"/>
        </w:rPr>
        <w:t xml:space="preserve">, </w:t>
      </w:r>
      <w:r w:rsidR="00A86B5F">
        <w:rPr>
          <w:i/>
          <w:lang w:val="ro-RO"/>
        </w:rPr>
        <w:t xml:space="preserve">asigură-te </w:t>
      </w:r>
      <w:r>
        <w:rPr>
          <w:i/>
          <w:lang w:val="ro-RO"/>
        </w:rPr>
        <w:t>că această semnătură va fi avansată și calificată</w:t>
      </w:r>
      <w:r w:rsidR="00502F96">
        <w:rPr>
          <w:i/>
          <w:lang w:val="ro-RO"/>
        </w:rPr>
        <w:t>,</w:t>
      </w:r>
      <w:r>
        <w:rPr>
          <w:i/>
          <w:lang w:val="ro-RO"/>
        </w:rPr>
        <w:t xml:space="preserve"> precum semnăturile mobile sau semnăturile electronice emise de </w:t>
      </w:r>
      <w:r w:rsidRPr="000F0E29">
        <w:rPr>
          <w:i/>
          <w:lang w:val="ro-RO"/>
        </w:rPr>
        <w:t>Serviciul Tehnologia Informației</w:t>
      </w:r>
      <w:r>
        <w:rPr>
          <w:i/>
          <w:lang w:val="ro-RO"/>
        </w:rPr>
        <w:t xml:space="preserve"> </w:t>
      </w:r>
      <w:r w:rsidRPr="000F0E29">
        <w:rPr>
          <w:i/>
          <w:lang w:val="ro-RO"/>
        </w:rPr>
        <w:t>și Securitate Cibernetică</w:t>
      </w:r>
      <w:r w:rsidR="006F7734" w:rsidRPr="00F94863">
        <w:rPr>
          <w:i/>
          <w:lang w:val="ro-RO"/>
        </w:rPr>
        <w:t xml:space="preserve">). </w:t>
      </w:r>
      <w:r w:rsidRPr="000F0E29">
        <w:rPr>
          <w:i/>
          <w:lang w:val="ro-RO"/>
        </w:rPr>
        <w:t>Acordul trebuie executat de către semnatarii autorizați ai părților.</w:t>
      </w:r>
    </w:p>
    <w:p w14:paraId="5E09FC87" w14:textId="37CF08B3" w:rsidR="000404CE" w:rsidRPr="000F0E29" w:rsidRDefault="000F0E29" w:rsidP="007A21C1">
      <w:pPr>
        <w:rPr>
          <w:b/>
          <w:u w:val="single"/>
          <w:lang w:val="ro-RO"/>
        </w:rPr>
      </w:pPr>
      <w:r>
        <w:rPr>
          <w:b/>
          <w:i/>
          <w:lang w:val="ro-RO"/>
        </w:rPr>
        <w:t xml:space="preserve">Ar trebui să </w:t>
      </w:r>
      <w:r w:rsidR="00A86B5F">
        <w:rPr>
          <w:b/>
          <w:i/>
          <w:lang w:val="ro-RO"/>
        </w:rPr>
        <w:t>soliciți</w:t>
      </w:r>
      <w:r>
        <w:rPr>
          <w:b/>
          <w:i/>
          <w:lang w:val="ro-RO"/>
        </w:rPr>
        <w:t xml:space="preserve"> sfatul unui </w:t>
      </w:r>
      <w:r w:rsidR="00F94863">
        <w:rPr>
          <w:b/>
          <w:i/>
          <w:lang w:val="ro-RO"/>
        </w:rPr>
        <w:t>jurist</w:t>
      </w:r>
      <w:r>
        <w:rPr>
          <w:b/>
          <w:i/>
          <w:lang w:val="ro-RO"/>
        </w:rPr>
        <w:t xml:space="preserve"> local pentru a determina </w:t>
      </w:r>
      <w:r w:rsidR="00502F96">
        <w:rPr>
          <w:b/>
          <w:i/>
          <w:lang w:val="ro-RO"/>
        </w:rPr>
        <w:t xml:space="preserve">dacă </w:t>
      </w:r>
      <w:r w:rsidRPr="000F0E29">
        <w:rPr>
          <w:b/>
          <w:i/>
          <w:lang w:val="ro-RO"/>
        </w:rPr>
        <w:t xml:space="preserve">acest acord va fi aplicabil în fața unei instanțe </w:t>
      </w:r>
      <w:r w:rsidR="00502F96">
        <w:rPr>
          <w:b/>
          <w:i/>
          <w:lang w:val="ro-RO"/>
        </w:rPr>
        <w:t>de judecată</w:t>
      </w:r>
      <w:r w:rsidRPr="000F0E29">
        <w:rPr>
          <w:b/>
          <w:i/>
          <w:lang w:val="ro-RO"/>
        </w:rPr>
        <w:t xml:space="preserve"> locale.</w:t>
      </w:r>
    </w:p>
    <w:p w14:paraId="4029B137" w14:textId="44693C74" w:rsidR="00564F51" w:rsidRPr="00344B54" w:rsidRDefault="00D33796" w:rsidP="007C24A9">
      <w:pPr>
        <w:jc w:val="center"/>
        <w:rPr>
          <w:b/>
          <w:u w:val="single"/>
          <w:lang w:val="ro-RO"/>
        </w:rPr>
      </w:pPr>
      <w:r w:rsidRPr="00344B54">
        <w:rPr>
          <w:b/>
          <w:u w:val="single"/>
          <w:lang w:val="ro-RO"/>
        </w:rPr>
        <w:t>Acord de suspendare</w:t>
      </w:r>
    </w:p>
    <w:p w14:paraId="1A807395" w14:textId="45D5EA28" w:rsidR="007C24A9" w:rsidRPr="00344B54" w:rsidRDefault="00F94863" w:rsidP="007A21C1">
      <w:pPr>
        <w:rPr>
          <w:color w:val="000000"/>
          <w:lang w:val="ro-RO"/>
        </w:rPr>
      </w:pPr>
      <w:r>
        <w:rPr>
          <w:bCs/>
          <w:color w:val="000000"/>
          <w:lang w:val="ro-RO"/>
        </w:rPr>
        <w:t>Prezentul</w:t>
      </w:r>
      <w:r w:rsidR="00E9147E" w:rsidRPr="00344B54">
        <w:rPr>
          <w:bCs/>
          <w:color w:val="000000"/>
          <w:lang w:val="ro-RO"/>
        </w:rPr>
        <w:t xml:space="preserve"> acord</w:t>
      </w:r>
      <w:r w:rsidR="007C24A9" w:rsidRPr="00344B54">
        <w:rPr>
          <w:bCs/>
          <w:color w:val="000000"/>
          <w:lang w:val="ro-RO"/>
        </w:rPr>
        <w:t xml:space="preserve"> (“</w:t>
      </w:r>
      <w:r w:rsidR="00E9147E" w:rsidRPr="00344B54">
        <w:rPr>
          <w:bCs/>
          <w:color w:val="000000"/>
          <w:u w:val="single"/>
          <w:lang w:val="ro-RO"/>
        </w:rPr>
        <w:t>Acord de suspendare</w:t>
      </w:r>
      <w:r w:rsidR="007C24A9" w:rsidRPr="00344B54">
        <w:rPr>
          <w:bCs/>
          <w:color w:val="000000"/>
          <w:lang w:val="ro-RO"/>
        </w:rPr>
        <w:t xml:space="preserve">”) </w:t>
      </w:r>
      <w:r w:rsidR="00E9147E" w:rsidRPr="00344B54">
        <w:rPr>
          <w:bCs/>
          <w:color w:val="000000"/>
          <w:lang w:val="ro-RO"/>
        </w:rPr>
        <w:t>se întocmește și se încheie</w:t>
      </w:r>
      <w:r w:rsidR="007C24A9" w:rsidRPr="00344B54">
        <w:rPr>
          <w:color w:val="000000"/>
          <w:lang w:val="ro-RO"/>
        </w:rPr>
        <w:t xml:space="preserve"> </w:t>
      </w:r>
      <w:r w:rsidR="00E9147E" w:rsidRPr="00344B54">
        <w:rPr>
          <w:color w:val="000000"/>
          <w:lang w:val="ro-RO"/>
        </w:rPr>
        <w:t>începând cu</w:t>
      </w:r>
      <w:r w:rsidR="007C24A9" w:rsidRPr="00344B54">
        <w:rPr>
          <w:color w:val="000000"/>
          <w:lang w:val="ro-RO"/>
        </w:rPr>
        <w:t xml:space="preserve"> [</w:t>
      </w:r>
      <w:r w:rsidR="007C24A9" w:rsidRPr="00344B54">
        <w:rPr>
          <w:color w:val="000000"/>
          <w:highlight w:val="yellow"/>
          <w:lang w:val="ro-RO"/>
        </w:rPr>
        <w:t>*</w:t>
      </w:r>
      <w:r w:rsidR="007C24A9" w:rsidRPr="00344B54">
        <w:rPr>
          <w:color w:val="000000"/>
          <w:lang w:val="ro-RO"/>
        </w:rPr>
        <w:t>]</w:t>
      </w:r>
      <w:r w:rsidR="00E9147E" w:rsidRPr="00344B54">
        <w:rPr>
          <w:color w:val="000000"/>
          <w:lang w:val="ro-RO"/>
        </w:rPr>
        <w:t xml:space="preserve"> </w:t>
      </w:r>
      <w:r w:rsidR="007C24A9" w:rsidRPr="00344B54">
        <w:rPr>
          <w:color w:val="000000"/>
          <w:lang w:val="ro-RO"/>
        </w:rPr>
        <w:t>202[</w:t>
      </w:r>
      <w:r w:rsidR="007C24A9" w:rsidRPr="00344B54">
        <w:rPr>
          <w:color w:val="000000"/>
          <w:highlight w:val="yellow"/>
          <w:lang w:val="ro-RO"/>
        </w:rPr>
        <w:t>*</w:t>
      </w:r>
      <w:r w:rsidR="007C24A9" w:rsidRPr="00344B54">
        <w:rPr>
          <w:color w:val="000000"/>
          <w:lang w:val="ro-RO"/>
        </w:rPr>
        <w:t xml:space="preserve">], </w:t>
      </w:r>
      <w:r w:rsidR="00E9147E" w:rsidRPr="00344B54">
        <w:rPr>
          <w:color w:val="000000"/>
          <w:lang w:val="ro-RO"/>
        </w:rPr>
        <w:t xml:space="preserve">de și dintre </w:t>
      </w:r>
      <w:r w:rsidR="007C24A9" w:rsidRPr="00344B54">
        <w:rPr>
          <w:color w:val="000000"/>
          <w:lang w:val="ro-RO"/>
        </w:rPr>
        <w:t>/</w:t>
      </w:r>
      <w:r w:rsidR="00E9147E" w:rsidRPr="00344B54">
        <w:rPr>
          <w:color w:val="000000"/>
          <w:highlight w:val="yellow"/>
          <w:lang w:val="ro-RO"/>
        </w:rPr>
        <w:t>între</w:t>
      </w:r>
      <w:r w:rsidR="00E9147E" w:rsidRPr="00344B54">
        <w:rPr>
          <w:color w:val="000000"/>
          <w:lang w:val="ro-RO"/>
        </w:rPr>
        <w:t xml:space="preserve"> </w:t>
      </w:r>
      <w:r w:rsidR="007C24A9" w:rsidRPr="00344B54">
        <w:rPr>
          <w:color w:val="000000"/>
          <w:lang w:val="ro-RO"/>
        </w:rPr>
        <w:t>[</w:t>
      </w:r>
      <w:r w:rsidR="007C24A9" w:rsidRPr="00344B54">
        <w:rPr>
          <w:color w:val="000000"/>
          <w:highlight w:val="yellow"/>
          <w:lang w:val="ro-RO"/>
        </w:rPr>
        <w:t>*</w:t>
      </w:r>
      <w:r w:rsidR="007C24A9" w:rsidRPr="00344B54">
        <w:rPr>
          <w:color w:val="000000"/>
          <w:lang w:val="ro-RO"/>
        </w:rPr>
        <w:t>]</w:t>
      </w:r>
      <w:r w:rsidR="008D091C" w:rsidRPr="00344B54">
        <w:rPr>
          <w:color w:val="000000"/>
          <w:lang w:val="ro-RO"/>
        </w:rPr>
        <w:t xml:space="preserve"> </w:t>
      </w:r>
      <w:r w:rsidR="00E9147E" w:rsidRPr="00344B54">
        <w:rPr>
          <w:color w:val="000000"/>
          <w:lang w:val="ro-RO"/>
        </w:rPr>
        <w:t>cu sediul principal la</w:t>
      </w:r>
      <w:r w:rsidR="008D091C" w:rsidRPr="00344B54">
        <w:rPr>
          <w:color w:val="000000"/>
          <w:lang w:val="ro-RO"/>
        </w:rPr>
        <w:t xml:space="preserve"> [</w:t>
      </w:r>
      <w:r w:rsidR="008D091C" w:rsidRPr="00344B54">
        <w:rPr>
          <w:color w:val="000000"/>
          <w:highlight w:val="yellow"/>
          <w:lang w:val="ro-RO"/>
        </w:rPr>
        <w:t>*</w:t>
      </w:r>
      <w:r w:rsidR="008D091C" w:rsidRPr="00344B54">
        <w:rPr>
          <w:color w:val="000000"/>
          <w:lang w:val="ro-RO"/>
        </w:rPr>
        <w:t>]</w:t>
      </w:r>
      <w:r w:rsidR="007C24A9" w:rsidRPr="00344B54">
        <w:rPr>
          <w:color w:val="000000"/>
          <w:lang w:val="ro-RO"/>
        </w:rPr>
        <w:t xml:space="preserve"> (“</w:t>
      </w:r>
      <w:r w:rsidR="007C24A9" w:rsidRPr="00344B54">
        <w:rPr>
          <w:color w:val="000000"/>
          <w:u w:val="single"/>
          <w:lang w:val="ro-RO"/>
        </w:rPr>
        <w:t>Deb</w:t>
      </w:r>
      <w:r w:rsidR="00E9147E" w:rsidRPr="00344B54">
        <w:rPr>
          <w:color w:val="000000"/>
          <w:u w:val="single"/>
          <w:lang w:val="ro-RO"/>
        </w:rPr>
        <w:t>i</w:t>
      </w:r>
      <w:r w:rsidR="007C24A9" w:rsidRPr="00344B54">
        <w:rPr>
          <w:color w:val="000000"/>
          <w:u w:val="single"/>
          <w:lang w:val="ro-RO"/>
        </w:rPr>
        <w:t>tor</w:t>
      </w:r>
      <w:r w:rsidR="00F8183F" w:rsidRPr="00344B54">
        <w:rPr>
          <w:color w:val="000000"/>
          <w:lang w:val="ro-RO"/>
        </w:rPr>
        <w:t xml:space="preserve">”) </w:t>
      </w:r>
      <w:r w:rsidR="00E9147E" w:rsidRPr="00344B54">
        <w:rPr>
          <w:color w:val="000000"/>
          <w:lang w:val="ro-RO"/>
        </w:rPr>
        <w:t xml:space="preserve">și </w:t>
      </w:r>
      <w:r w:rsidR="007C24A9" w:rsidRPr="00344B54">
        <w:rPr>
          <w:color w:val="000000"/>
          <w:lang w:val="ro-RO"/>
        </w:rPr>
        <w:t>[</w:t>
      </w:r>
      <w:r w:rsidR="007C24A9" w:rsidRPr="00344B54">
        <w:rPr>
          <w:color w:val="000000"/>
          <w:highlight w:val="yellow"/>
          <w:lang w:val="ro-RO"/>
        </w:rPr>
        <w:t>*</w:t>
      </w:r>
      <w:r w:rsidR="007C24A9" w:rsidRPr="00344B54">
        <w:rPr>
          <w:color w:val="000000"/>
          <w:lang w:val="ro-RO"/>
        </w:rPr>
        <w:t>]</w:t>
      </w:r>
      <w:r w:rsidR="008D091C" w:rsidRPr="00344B54">
        <w:rPr>
          <w:color w:val="000000"/>
          <w:lang w:val="ro-RO"/>
        </w:rPr>
        <w:t xml:space="preserve"> </w:t>
      </w:r>
      <w:r w:rsidR="00E9147E" w:rsidRPr="00344B54">
        <w:rPr>
          <w:color w:val="000000"/>
          <w:lang w:val="ro-RO"/>
        </w:rPr>
        <w:t xml:space="preserve">cu sediul principal la </w:t>
      </w:r>
      <w:r w:rsidR="008D091C" w:rsidRPr="00344B54">
        <w:rPr>
          <w:color w:val="000000"/>
          <w:lang w:val="ro-RO"/>
        </w:rPr>
        <w:t>[</w:t>
      </w:r>
      <w:r w:rsidR="008D091C" w:rsidRPr="00344B54">
        <w:rPr>
          <w:color w:val="000000"/>
          <w:highlight w:val="yellow"/>
          <w:lang w:val="ro-RO"/>
        </w:rPr>
        <w:t>*</w:t>
      </w:r>
      <w:r w:rsidR="008D091C" w:rsidRPr="00344B54">
        <w:rPr>
          <w:color w:val="000000"/>
          <w:lang w:val="ro-RO"/>
        </w:rPr>
        <w:t>]</w:t>
      </w:r>
      <w:r w:rsidR="007C24A9" w:rsidRPr="00344B54">
        <w:rPr>
          <w:color w:val="000000"/>
          <w:lang w:val="ro-RO"/>
        </w:rPr>
        <w:t xml:space="preserve"> (“</w:t>
      </w:r>
      <w:r w:rsidR="007C24A9" w:rsidRPr="00344B54">
        <w:rPr>
          <w:color w:val="000000"/>
          <w:u w:val="single"/>
          <w:lang w:val="ro-RO"/>
        </w:rPr>
        <w:t>Creditor</w:t>
      </w:r>
      <w:r w:rsidR="007531D9" w:rsidRPr="00344B54">
        <w:rPr>
          <w:color w:val="000000"/>
          <w:highlight w:val="yellow"/>
          <w:u w:val="single"/>
          <w:lang w:val="ro-RO"/>
        </w:rPr>
        <w:t>/</w:t>
      </w:r>
      <w:r w:rsidR="00E9147E" w:rsidRPr="00344B54">
        <w:rPr>
          <w:color w:val="000000"/>
          <w:highlight w:val="yellow"/>
          <w:u w:val="single"/>
          <w:lang w:val="ro-RO"/>
        </w:rPr>
        <w:t>i</w:t>
      </w:r>
      <w:r w:rsidR="007C24A9" w:rsidRPr="00344B54">
        <w:rPr>
          <w:color w:val="000000"/>
          <w:lang w:val="ro-RO"/>
        </w:rPr>
        <w:t>”</w:t>
      </w:r>
      <w:r w:rsidR="008D091C" w:rsidRPr="00344B54">
        <w:rPr>
          <w:color w:val="000000"/>
          <w:lang w:val="ro-RO"/>
        </w:rPr>
        <w:t xml:space="preserve">, </w:t>
      </w:r>
      <w:r w:rsidR="00E9147E" w:rsidRPr="00344B54">
        <w:rPr>
          <w:color w:val="000000"/>
          <w:lang w:val="ro-RO"/>
        </w:rPr>
        <w:t>împreună cu Debitorul</w:t>
      </w:r>
      <w:r w:rsidR="008D091C" w:rsidRPr="00344B54">
        <w:rPr>
          <w:color w:val="000000"/>
          <w:lang w:val="ro-RO"/>
        </w:rPr>
        <w:t>, “</w:t>
      </w:r>
      <w:r w:rsidR="00E9147E" w:rsidRPr="00344B54">
        <w:rPr>
          <w:color w:val="000000"/>
          <w:u w:val="single"/>
          <w:lang w:val="ro-RO"/>
        </w:rPr>
        <w:t>Părțile</w:t>
      </w:r>
      <w:r w:rsidR="008D091C" w:rsidRPr="00344B54">
        <w:rPr>
          <w:color w:val="000000"/>
          <w:lang w:val="ro-RO"/>
        </w:rPr>
        <w:t>”</w:t>
      </w:r>
      <w:r w:rsidR="007C24A9" w:rsidRPr="00344B54">
        <w:rPr>
          <w:color w:val="000000"/>
          <w:lang w:val="ro-RO"/>
        </w:rPr>
        <w:t>).</w:t>
      </w:r>
    </w:p>
    <w:p w14:paraId="4CDEE47C" w14:textId="24792A69" w:rsidR="007C24A9" w:rsidRPr="00344B54" w:rsidRDefault="00F94863" w:rsidP="007C24A9">
      <w:pPr>
        <w:jc w:val="center"/>
        <w:rPr>
          <w:b/>
          <w:color w:val="000000"/>
          <w:u w:val="single"/>
          <w:lang w:val="ro-RO"/>
        </w:rPr>
      </w:pPr>
      <w:r>
        <w:rPr>
          <w:b/>
          <w:color w:val="000000"/>
          <w:u w:val="single"/>
          <w:lang w:val="ro-RO"/>
        </w:rPr>
        <w:t>PREAMBUL</w:t>
      </w:r>
    </w:p>
    <w:p w14:paraId="1DF03C38" w14:textId="7B33AA78" w:rsidR="007C24A9" w:rsidRPr="00344B54" w:rsidRDefault="00856599" w:rsidP="007A21C1">
      <w:pPr>
        <w:rPr>
          <w:lang w:val="ro-RO"/>
        </w:rPr>
      </w:pPr>
      <w:r w:rsidRPr="00344B54">
        <w:rPr>
          <w:lang w:val="ro-RO"/>
        </w:rPr>
        <w:t>ÎNTRUCÂT</w:t>
      </w:r>
      <w:r w:rsidR="007C24A9" w:rsidRPr="00344B54">
        <w:rPr>
          <w:lang w:val="ro-RO"/>
        </w:rPr>
        <w:t xml:space="preserve">, </w:t>
      </w:r>
      <w:r w:rsidRPr="00344B54">
        <w:rPr>
          <w:lang w:val="ro-RO"/>
        </w:rPr>
        <w:t>Creditorul</w:t>
      </w:r>
      <w:r w:rsidR="007C24A9" w:rsidRPr="00344B54">
        <w:rPr>
          <w:lang w:val="ro-RO"/>
        </w:rPr>
        <w:t xml:space="preserve"> </w:t>
      </w:r>
      <w:r w:rsidR="00F8183F" w:rsidRPr="00344B54">
        <w:rPr>
          <w:lang w:val="ro-RO"/>
        </w:rPr>
        <w:t>[</w:t>
      </w:r>
      <w:r w:rsidRPr="00344B54">
        <w:rPr>
          <w:highlight w:val="yellow"/>
          <w:lang w:val="ro-RO"/>
        </w:rPr>
        <w:t>furnizează materiale</w:t>
      </w:r>
      <w:r w:rsidR="00F8183F" w:rsidRPr="00344B54">
        <w:rPr>
          <w:lang w:val="ro-RO"/>
        </w:rPr>
        <w:t>]</w:t>
      </w:r>
      <w:r w:rsidR="00E1713F" w:rsidRPr="00344B54">
        <w:rPr>
          <w:lang w:val="ro-RO"/>
        </w:rPr>
        <w:t xml:space="preserve"> </w:t>
      </w:r>
      <w:r w:rsidRPr="00344B54">
        <w:rPr>
          <w:lang w:val="ro-RO"/>
        </w:rPr>
        <w:t xml:space="preserve">către societatea Debitorului în mod regulat, în temeiul </w:t>
      </w:r>
      <w:r w:rsidR="00F8183F" w:rsidRPr="00344B54">
        <w:rPr>
          <w:lang w:val="ro-RO"/>
        </w:rPr>
        <w:t>[</w:t>
      </w:r>
      <w:r w:rsidRPr="00344B54">
        <w:rPr>
          <w:highlight w:val="yellow"/>
          <w:lang w:val="ro-RO"/>
        </w:rPr>
        <w:t>unui contract de furnizare</w:t>
      </w:r>
      <w:r w:rsidR="00F8183F" w:rsidRPr="00344B54">
        <w:rPr>
          <w:lang w:val="ro-RO"/>
        </w:rPr>
        <w:t>]</w:t>
      </w:r>
      <w:r w:rsidR="007C24A9" w:rsidRPr="00344B54">
        <w:rPr>
          <w:lang w:val="ro-RO"/>
        </w:rPr>
        <w:t xml:space="preserve"> (“</w:t>
      </w:r>
      <w:r w:rsidRPr="00344B54">
        <w:rPr>
          <w:highlight w:val="yellow"/>
          <w:u w:val="single"/>
          <w:lang w:val="ro-RO"/>
        </w:rPr>
        <w:t xml:space="preserve">Contract de </w:t>
      </w:r>
      <w:r w:rsidR="00F1018C">
        <w:rPr>
          <w:highlight w:val="yellow"/>
          <w:u w:val="single"/>
          <w:lang w:val="ro-RO"/>
        </w:rPr>
        <w:t>f</w:t>
      </w:r>
      <w:r w:rsidRPr="00344B54">
        <w:rPr>
          <w:highlight w:val="yellow"/>
          <w:u w:val="single"/>
          <w:lang w:val="ro-RO"/>
        </w:rPr>
        <w:t>urnizare</w:t>
      </w:r>
      <w:r w:rsidR="007C24A9" w:rsidRPr="00344B54">
        <w:rPr>
          <w:lang w:val="ro-RO"/>
        </w:rPr>
        <w:t>”),</w:t>
      </w:r>
    </w:p>
    <w:p w14:paraId="2442FBA6" w14:textId="1024AB2D" w:rsidR="007C24A9" w:rsidRPr="00344B54" w:rsidRDefault="00856599" w:rsidP="007A21C1">
      <w:pPr>
        <w:rPr>
          <w:lang w:val="ro-RO"/>
        </w:rPr>
      </w:pPr>
      <w:r w:rsidRPr="00344B54">
        <w:rPr>
          <w:lang w:val="ro-RO"/>
        </w:rPr>
        <w:t>ÎNTRUCÂT</w:t>
      </w:r>
      <w:r w:rsidR="007C24A9" w:rsidRPr="00344B54">
        <w:rPr>
          <w:lang w:val="ro-RO"/>
        </w:rPr>
        <w:t xml:space="preserve">, </w:t>
      </w:r>
      <w:r w:rsidRPr="00344B54">
        <w:rPr>
          <w:lang w:val="ro-RO"/>
        </w:rPr>
        <w:t xml:space="preserve">Debitorul </w:t>
      </w:r>
      <w:r w:rsidR="00413741" w:rsidRPr="00344B54">
        <w:rPr>
          <w:lang w:val="ro-RO"/>
        </w:rPr>
        <w:t xml:space="preserve"> întâmpină dificultăți financiare </w:t>
      </w:r>
      <w:r w:rsidR="00F8183F" w:rsidRPr="00344B54">
        <w:rPr>
          <w:highlight w:val="yellow"/>
          <w:lang w:val="ro-RO"/>
        </w:rPr>
        <w:t>[</w:t>
      </w:r>
      <w:r w:rsidR="00413741" w:rsidRPr="00344B54">
        <w:rPr>
          <w:highlight w:val="yellow"/>
          <w:lang w:val="ro-RO"/>
        </w:rPr>
        <w:t>ca urmare a întreruperii activităților comerciale cauzate de pandemia Covid-19</w:t>
      </w:r>
      <w:r w:rsidR="00413741" w:rsidRPr="00344B54" w:rsidDel="00413741">
        <w:rPr>
          <w:highlight w:val="yellow"/>
          <w:lang w:val="ro-RO"/>
        </w:rPr>
        <w:t xml:space="preserve"> </w:t>
      </w:r>
      <w:r w:rsidR="00F8183F" w:rsidRPr="00344B54">
        <w:rPr>
          <w:lang w:val="ro-RO"/>
        </w:rPr>
        <w:t>]</w:t>
      </w:r>
      <w:r w:rsidR="007C24A9" w:rsidRPr="00344B54">
        <w:rPr>
          <w:lang w:val="ro-RO"/>
        </w:rPr>
        <w:t xml:space="preserve"> </w:t>
      </w:r>
      <w:r w:rsidR="00413741" w:rsidRPr="00344B54">
        <w:rPr>
          <w:lang w:val="ro-RO"/>
        </w:rPr>
        <w:t xml:space="preserve">și, prin urmare, a solicitat </w:t>
      </w:r>
      <w:r w:rsidR="008F1038" w:rsidRPr="00344B54">
        <w:rPr>
          <w:lang w:val="ro-RO"/>
        </w:rPr>
        <w:t>o scutire de la Creditor cu privire</w:t>
      </w:r>
      <w:r w:rsidR="004B3023">
        <w:rPr>
          <w:lang w:val="ro-RO"/>
        </w:rPr>
        <w:t xml:space="preserve"> la anumite drepturi și obligații care urmează să fie executate de către</w:t>
      </w:r>
      <w:r w:rsidR="00F8183F" w:rsidRPr="00344B54">
        <w:rPr>
          <w:lang w:val="ro-RO"/>
        </w:rPr>
        <w:t xml:space="preserve"> Deb</w:t>
      </w:r>
      <w:r w:rsidR="004B3023">
        <w:rPr>
          <w:lang w:val="ro-RO"/>
        </w:rPr>
        <w:t>i</w:t>
      </w:r>
      <w:r w:rsidR="00F8183F" w:rsidRPr="00344B54">
        <w:rPr>
          <w:lang w:val="ro-RO"/>
        </w:rPr>
        <w:t xml:space="preserve">tor </w:t>
      </w:r>
      <w:r w:rsidR="004B3023">
        <w:rPr>
          <w:lang w:val="ro-RO"/>
        </w:rPr>
        <w:t>în conformitate cu Contractul,</w:t>
      </w:r>
    </w:p>
    <w:p w14:paraId="38BCD7D6" w14:textId="4A3EDD91" w:rsidR="007C24A9" w:rsidRPr="00D21569" w:rsidRDefault="004B3023" w:rsidP="007A21C1">
      <w:pPr>
        <w:rPr>
          <w:lang w:val="ro-RO"/>
        </w:rPr>
      </w:pPr>
      <w:r w:rsidRPr="00855719">
        <w:rPr>
          <w:lang w:val="ro-RO"/>
        </w:rPr>
        <w:t>ÎNTRUCÂT</w:t>
      </w:r>
      <w:r w:rsidR="007C24A9" w:rsidRPr="00344B54">
        <w:rPr>
          <w:lang w:val="ro-RO"/>
        </w:rPr>
        <w:t>, Creditor</w:t>
      </w:r>
      <w:r>
        <w:rPr>
          <w:lang w:val="ro-RO"/>
        </w:rPr>
        <w:t>ul</w:t>
      </w:r>
      <w:r w:rsidR="007C24A9" w:rsidRPr="00344B54">
        <w:rPr>
          <w:lang w:val="ro-RO"/>
        </w:rPr>
        <w:t xml:space="preserve"> </w:t>
      </w:r>
      <w:r>
        <w:rPr>
          <w:lang w:val="ro-RO"/>
        </w:rPr>
        <w:t xml:space="preserve">dorește să acorde </w:t>
      </w:r>
      <w:r w:rsidRPr="004B3023">
        <w:rPr>
          <w:lang w:val="ro-RO"/>
        </w:rPr>
        <w:t xml:space="preserve">o perioadă de scutire </w:t>
      </w:r>
      <w:r w:rsidR="00502F96">
        <w:rPr>
          <w:lang w:val="ro-RO"/>
        </w:rPr>
        <w:t>D</w:t>
      </w:r>
      <w:r w:rsidRPr="004B3023">
        <w:rPr>
          <w:lang w:val="ro-RO"/>
        </w:rPr>
        <w:t>ebitorului în care toate</w:t>
      </w:r>
      <w:r w:rsidRPr="00344B54" w:rsidDel="004B3023">
        <w:rPr>
          <w:lang w:val="ro-RO"/>
        </w:rPr>
        <w:t xml:space="preserve"> </w:t>
      </w:r>
      <w:r w:rsidR="00F8183F" w:rsidRPr="00344B54">
        <w:rPr>
          <w:lang w:val="ro-RO"/>
        </w:rPr>
        <w:t>[</w:t>
      </w:r>
      <w:r w:rsidRPr="00F94863">
        <w:rPr>
          <w:highlight w:val="yellow"/>
          <w:lang w:val="ro-RO"/>
        </w:rPr>
        <w:t>obligațiile de plată</w:t>
      </w:r>
      <w:r>
        <w:rPr>
          <w:lang w:val="ro-RO"/>
        </w:rPr>
        <w:t xml:space="preserve"> în temeiul Contractului de </w:t>
      </w:r>
      <w:r w:rsidR="00F94863">
        <w:rPr>
          <w:lang w:val="ro-RO"/>
        </w:rPr>
        <w:t>f</w:t>
      </w:r>
      <w:r>
        <w:rPr>
          <w:lang w:val="ro-RO"/>
        </w:rPr>
        <w:t>urnizare</w:t>
      </w:r>
      <w:r w:rsidR="0008074C" w:rsidRPr="00344B54">
        <w:rPr>
          <w:lang w:val="ro-RO"/>
        </w:rPr>
        <w:t xml:space="preserve"> </w:t>
      </w:r>
      <w:r>
        <w:rPr>
          <w:lang w:val="ro-RO"/>
        </w:rPr>
        <w:t>încheia</w:t>
      </w:r>
      <w:r w:rsidR="00F86312">
        <w:rPr>
          <w:lang w:val="ro-RO"/>
        </w:rPr>
        <w:t>t de către Debitor și Creditor</w:t>
      </w:r>
      <w:r w:rsidR="006F7734" w:rsidRPr="00D21569">
        <w:rPr>
          <w:lang w:val="ro-RO"/>
        </w:rPr>
        <w:t xml:space="preserve">, </w:t>
      </w:r>
      <w:r w:rsidR="00F86312" w:rsidRPr="00F86312">
        <w:rPr>
          <w:lang w:val="ro-RO"/>
        </w:rPr>
        <w:t xml:space="preserve">care sunt enumerate în </w:t>
      </w:r>
      <w:r w:rsidR="00F94863">
        <w:rPr>
          <w:lang w:val="ro-RO"/>
        </w:rPr>
        <w:t>A</w:t>
      </w:r>
      <w:r w:rsidR="00F86312" w:rsidRPr="00F86312">
        <w:rPr>
          <w:lang w:val="ro-RO"/>
        </w:rPr>
        <w:t>nexa 1</w:t>
      </w:r>
      <w:r w:rsidR="00F8183F" w:rsidRPr="00D21569">
        <w:rPr>
          <w:lang w:val="ro-RO"/>
        </w:rPr>
        <w:t>]</w:t>
      </w:r>
      <w:r w:rsidR="00152610" w:rsidRPr="00D21569">
        <w:rPr>
          <w:lang w:val="ro-RO"/>
        </w:rPr>
        <w:t xml:space="preserve"> </w:t>
      </w:r>
      <w:r w:rsidR="00F86312" w:rsidRPr="00F86312">
        <w:rPr>
          <w:lang w:val="ro-RO"/>
        </w:rPr>
        <w:t xml:space="preserve">vor fi suspendate în conformitate cu prezentul </w:t>
      </w:r>
      <w:r w:rsidR="00502F96">
        <w:rPr>
          <w:lang w:val="ro-RO"/>
        </w:rPr>
        <w:t>A</w:t>
      </w:r>
      <w:r w:rsidR="00F86312" w:rsidRPr="00F86312">
        <w:rPr>
          <w:lang w:val="ro-RO"/>
        </w:rPr>
        <w:t xml:space="preserve">cord de </w:t>
      </w:r>
      <w:r w:rsidR="00F86312">
        <w:rPr>
          <w:lang w:val="ro-RO"/>
        </w:rPr>
        <w:t>suspendare,</w:t>
      </w:r>
    </w:p>
    <w:p w14:paraId="54BA1B79" w14:textId="02C51445" w:rsidR="00F86312" w:rsidRPr="00D21569" w:rsidRDefault="00F86312" w:rsidP="007A21C1">
      <w:pPr>
        <w:rPr>
          <w:lang w:val="ro-RO"/>
        </w:rPr>
      </w:pPr>
      <w:r>
        <w:rPr>
          <w:b/>
          <w:bCs/>
          <w:lang w:val="ro-RO"/>
        </w:rPr>
        <w:t>ÎN PREZENT</w:t>
      </w:r>
      <w:r w:rsidR="007C24A9" w:rsidRPr="00D21569">
        <w:rPr>
          <w:b/>
          <w:lang w:val="ro-RO"/>
        </w:rPr>
        <w:t>, </w:t>
      </w:r>
      <w:r>
        <w:rPr>
          <w:b/>
          <w:bCs/>
          <w:lang w:val="ro-RO"/>
        </w:rPr>
        <w:t>PRIN URMARE</w:t>
      </w:r>
      <w:r w:rsidR="007C24A9" w:rsidRPr="00D21569">
        <w:rPr>
          <w:b/>
          <w:bCs/>
          <w:lang w:val="ro-RO"/>
        </w:rPr>
        <w:t>,</w:t>
      </w:r>
      <w:r w:rsidR="007C24A9" w:rsidRPr="00D21569">
        <w:rPr>
          <w:bCs/>
          <w:lang w:val="ro-RO"/>
        </w:rPr>
        <w:t xml:space="preserve"> </w:t>
      </w:r>
      <w:r w:rsidRPr="00F86312">
        <w:rPr>
          <w:bCs/>
          <w:lang w:val="ro-RO"/>
        </w:rPr>
        <w:t xml:space="preserve">având în vedere premisele și </w:t>
      </w:r>
      <w:r>
        <w:rPr>
          <w:bCs/>
          <w:lang w:val="ro-RO"/>
        </w:rPr>
        <w:t>angajamentele</w:t>
      </w:r>
      <w:r w:rsidRPr="00F86312">
        <w:rPr>
          <w:bCs/>
          <w:lang w:val="ro-RO"/>
        </w:rPr>
        <w:t xml:space="preserve"> reciproce stabilite </w:t>
      </w:r>
      <w:r>
        <w:rPr>
          <w:bCs/>
          <w:lang w:val="ro-RO"/>
        </w:rPr>
        <w:t xml:space="preserve">prin prezentul </w:t>
      </w:r>
      <w:r w:rsidR="00502F96">
        <w:rPr>
          <w:bCs/>
          <w:lang w:val="ro-RO"/>
        </w:rPr>
        <w:t>A</w:t>
      </w:r>
      <w:r>
        <w:rPr>
          <w:bCs/>
          <w:lang w:val="ro-RO"/>
        </w:rPr>
        <w:t xml:space="preserve">cord </w:t>
      </w:r>
      <w:r w:rsidRPr="00F86312">
        <w:rPr>
          <w:bCs/>
          <w:lang w:val="ro-RO"/>
        </w:rPr>
        <w:t xml:space="preserve">și </w:t>
      </w:r>
      <w:r>
        <w:rPr>
          <w:bCs/>
          <w:lang w:val="ro-RO"/>
        </w:rPr>
        <w:t>în baza</w:t>
      </w:r>
      <w:r w:rsidRPr="00F86312">
        <w:rPr>
          <w:bCs/>
          <w:lang w:val="ro-RO"/>
        </w:rPr>
        <w:t xml:space="preserve"> alt</w:t>
      </w:r>
      <w:r>
        <w:rPr>
          <w:bCs/>
          <w:lang w:val="ro-RO"/>
        </w:rPr>
        <w:t>or</w:t>
      </w:r>
      <w:r w:rsidRPr="00F86312">
        <w:rPr>
          <w:bCs/>
          <w:lang w:val="ro-RO"/>
        </w:rPr>
        <w:t xml:space="preserve"> considerente </w:t>
      </w:r>
      <w:r>
        <w:rPr>
          <w:bCs/>
          <w:lang w:val="ro-RO"/>
        </w:rPr>
        <w:t>întemeiate</w:t>
      </w:r>
      <w:r w:rsidRPr="00F86312">
        <w:rPr>
          <w:bCs/>
          <w:lang w:val="ro-RO"/>
        </w:rPr>
        <w:t xml:space="preserve"> și </w:t>
      </w:r>
      <w:r>
        <w:rPr>
          <w:bCs/>
          <w:lang w:val="ro-RO"/>
        </w:rPr>
        <w:t>substanțiale</w:t>
      </w:r>
      <w:r w:rsidRPr="00F86312">
        <w:rPr>
          <w:bCs/>
          <w:lang w:val="ro-RO"/>
        </w:rPr>
        <w:t>, a căror primire și suficien</w:t>
      </w:r>
      <w:r w:rsidR="00344B54">
        <w:rPr>
          <w:bCs/>
          <w:lang w:val="ro-RO"/>
        </w:rPr>
        <w:t>ț</w:t>
      </w:r>
      <w:r w:rsidRPr="00F86312">
        <w:rPr>
          <w:bCs/>
          <w:lang w:val="ro-RO"/>
        </w:rPr>
        <w:t xml:space="preserve">ă sunt recunoscute prin prezenta, părțile la prezentul </w:t>
      </w:r>
      <w:r w:rsidR="00502F96">
        <w:rPr>
          <w:bCs/>
          <w:lang w:val="ro-RO"/>
        </w:rPr>
        <w:t>A</w:t>
      </w:r>
      <w:r w:rsidR="00344B54">
        <w:rPr>
          <w:bCs/>
          <w:lang w:val="ro-RO"/>
        </w:rPr>
        <w:t>cord</w:t>
      </w:r>
      <w:r w:rsidRPr="00F86312">
        <w:rPr>
          <w:bCs/>
          <w:lang w:val="ro-RO"/>
        </w:rPr>
        <w:t xml:space="preserve"> convin după cum urmează.</w:t>
      </w:r>
    </w:p>
    <w:p w14:paraId="39617BAE" w14:textId="1F63C937" w:rsidR="00267F4E" w:rsidRPr="0012416D" w:rsidRDefault="00D21569" w:rsidP="00F94863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>Scop</w:t>
      </w:r>
      <w:r w:rsidR="00E55178" w:rsidRPr="0012416D">
        <w:rPr>
          <w:lang w:val="ro-RO"/>
        </w:rPr>
        <w:t xml:space="preserve">. </w:t>
      </w:r>
      <w:r>
        <w:rPr>
          <w:lang w:val="ro-RO"/>
        </w:rPr>
        <w:t>Scopul prezentului Acord de suspendare</w:t>
      </w:r>
      <w:r w:rsidR="00E55178" w:rsidRPr="0012416D">
        <w:rPr>
          <w:lang w:val="ro-RO"/>
        </w:rPr>
        <w:t xml:space="preserve"> </w:t>
      </w:r>
      <w:r>
        <w:rPr>
          <w:lang w:val="ro-RO"/>
        </w:rPr>
        <w:t>este de a</w:t>
      </w:r>
      <w:r w:rsidR="00E55178" w:rsidRPr="0012416D">
        <w:rPr>
          <w:lang w:val="ro-RO"/>
        </w:rPr>
        <w:t xml:space="preserve"> </w:t>
      </w:r>
      <w:r>
        <w:rPr>
          <w:lang w:val="ro-RO"/>
        </w:rPr>
        <w:t xml:space="preserve">reglementa </w:t>
      </w:r>
      <w:r w:rsidRPr="00D21569">
        <w:rPr>
          <w:lang w:val="ro-RO"/>
        </w:rPr>
        <w:t xml:space="preserve">drepturile și obligațiile reciproce ale </w:t>
      </w:r>
      <w:r>
        <w:rPr>
          <w:lang w:val="ro-RO"/>
        </w:rPr>
        <w:t>P</w:t>
      </w:r>
      <w:r w:rsidRPr="00D21569">
        <w:rPr>
          <w:lang w:val="ro-RO"/>
        </w:rPr>
        <w:t xml:space="preserve">ărților pe durata </w:t>
      </w:r>
      <w:r>
        <w:rPr>
          <w:lang w:val="ro-RO"/>
        </w:rPr>
        <w:t>T</w:t>
      </w:r>
      <w:r w:rsidRPr="00D21569">
        <w:rPr>
          <w:lang w:val="ro-RO"/>
        </w:rPr>
        <w:t>ermenului</w:t>
      </w:r>
      <w:r w:rsidRPr="00F25B58">
        <w:rPr>
          <w:lang w:val="ro-RO"/>
        </w:rPr>
        <w:t xml:space="preserve"> </w:t>
      </w:r>
      <w:r w:rsidR="00E55178" w:rsidRPr="0012416D">
        <w:rPr>
          <w:lang w:val="ro-RO"/>
        </w:rPr>
        <w:t>(</w:t>
      </w:r>
      <w:r>
        <w:rPr>
          <w:lang w:val="ro-RO"/>
        </w:rPr>
        <w:t>așa cum sunt definite mai jos</w:t>
      </w:r>
      <w:r w:rsidR="00E55178" w:rsidRPr="0012416D">
        <w:rPr>
          <w:lang w:val="ro-RO"/>
        </w:rPr>
        <w:t>)</w:t>
      </w:r>
      <w:r w:rsidR="00E66373" w:rsidRPr="0012416D">
        <w:rPr>
          <w:lang w:val="ro-RO"/>
        </w:rPr>
        <w:t xml:space="preserve"> </w:t>
      </w:r>
      <w:r w:rsidR="00F25B58">
        <w:rPr>
          <w:lang w:val="ro-RO"/>
        </w:rPr>
        <w:t>pentru a</w:t>
      </w:r>
      <w:r w:rsidR="00E55178" w:rsidRPr="0012416D">
        <w:rPr>
          <w:lang w:val="ro-RO"/>
        </w:rPr>
        <w:t xml:space="preserve"> </w:t>
      </w:r>
      <w:r w:rsidR="00E66373" w:rsidRPr="0012416D">
        <w:rPr>
          <w:lang w:val="ro-RO"/>
        </w:rPr>
        <w:t>[</w:t>
      </w:r>
      <w:r w:rsidR="00F25B58">
        <w:rPr>
          <w:highlight w:val="yellow"/>
          <w:lang w:val="ro-RO"/>
        </w:rPr>
        <w:t>oferi</w:t>
      </w:r>
      <w:r w:rsidR="00080D22" w:rsidRPr="0012416D">
        <w:rPr>
          <w:highlight w:val="yellow"/>
          <w:lang w:val="ro-RO"/>
        </w:rPr>
        <w:t xml:space="preserve"> Deb</w:t>
      </w:r>
      <w:r w:rsidR="00F25B58">
        <w:rPr>
          <w:highlight w:val="yellow"/>
          <w:lang w:val="ro-RO"/>
        </w:rPr>
        <w:t>i</w:t>
      </w:r>
      <w:r w:rsidR="00080D22" w:rsidRPr="0012416D">
        <w:rPr>
          <w:highlight w:val="yellow"/>
          <w:lang w:val="ro-RO"/>
        </w:rPr>
        <w:t>tor</w:t>
      </w:r>
      <w:r w:rsidR="00F25B58">
        <w:rPr>
          <w:highlight w:val="yellow"/>
          <w:lang w:val="ro-RO"/>
        </w:rPr>
        <w:t>ului</w:t>
      </w:r>
      <w:r w:rsidR="00080D22" w:rsidRPr="0012416D">
        <w:rPr>
          <w:highlight w:val="yellow"/>
          <w:lang w:val="ro-RO"/>
        </w:rPr>
        <w:t xml:space="preserve"> </w:t>
      </w:r>
      <w:r w:rsidR="00F25B58">
        <w:rPr>
          <w:highlight w:val="yellow"/>
          <w:lang w:val="ro-RO"/>
        </w:rPr>
        <w:t>și</w:t>
      </w:r>
      <w:r w:rsidR="00080D22" w:rsidRPr="0012416D">
        <w:rPr>
          <w:highlight w:val="yellow"/>
          <w:lang w:val="ro-RO"/>
        </w:rPr>
        <w:t xml:space="preserve"> Creditor</w:t>
      </w:r>
      <w:r w:rsidR="00F25B58">
        <w:rPr>
          <w:highlight w:val="yellow"/>
          <w:lang w:val="ro-RO"/>
        </w:rPr>
        <w:t>ului</w:t>
      </w:r>
      <w:r w:rsidR="00080D22" w:rsidRPr="0012416D">
        <w:rPr>
          <w:highlight w:val="yellow"/>
          <w:lang w:val="ro-RO"/>
        </w:rPr>
        <w:t xml:space="preserve"> </w:t>
      </w:r>
      <w:r w:rsidR="00F25B58">
        <w:rPr>
          <w:highlight w:val="yellow"/>
          <w:lang w:val="ro-RO"/>
        </w:rPr>
        <w:t>suficient timp pentru examinarea opțiunilor de restructurare precum, recapitalizarea</w:t>
      </w:r>
      <w:r w:rsidR="00080D22" w:rsidRPr="0012416D">
        <w:rPr>
          <w:highlight w:val="yellow"/>
          <w:lang w:val="ro-RO"/>
        </w:rPr>
        <w:t xml:space="preserve">, </w:t>
      </w:r>
      <w:r w:rsidR="00F25B58">
        <w:rPr>
          <w:highlight w:val="yellow"/>
          <w:lang w:val="ro-RO"/>
        </w:rPr>
        <w:t>reeșalonarea</w:t>
      </w:r>
      <w:r w:rsidR="00080D22" w:rsidRPr="0012416D">
        <w:rPr>
          <w:highlight w:val="yellow"/>
          <w:lang w:val="ro-RO"/>
        </w:rPr>
        <w:t xml:space="preserve"> </w:t>
      </w:r>
      <w:r w:rsidR="00F25B58">
        <w:rPr>
          <w:highlight w:val="yellow"/>
          <w:lang w:val="ro-RO"/>
        </w:rPr>
        <w:t>datoriei</w:t>
      </w:r>
      <w:r w:rsidR="00080D22" w:rsidRPr="0012416D">
        <w:rPr>
          <w:highlight w:val="yellow"/>
          <w:lang w:val="ro-RO"/>
        </w:rPr>
        <w:t xml:space="preserve"> </w:t>
      </w:r>
      <w:r w:rsidR="00F25B58">
        <w:rPr>
          <w:highlight w:val="yellow"/>
          <w:lang w:val="ro-RO"/>
        </w:rPr>
        <w:t>sau alte alternative</w:t>
      </w:r>
      <w:r w:rsidR="00E66373" w:rsidRPr="0012416D">
        <w:rPr>
          <w:lang w:val="ro-RO"/>
        </w:rPr>
        <w:t>].</w:t>
      </w:r>
    </w:p>
    <w:p w14:paraId="73A5527B" w14:textId="21DB593C" w:rsidR="007C24A9" w:rsidRPr="0012416D" w:rsidRDefault="00F25B58" w:rsidP="00402AC6">
      <w:pPr>
        <w:pStyle w:val="ListParagraph"/>
        <w:keepLines/>
        <w:numPr>
          <w:ilvl w:val="0"/>
          <w:numId w:val="1"/>
        </w:numPr>
        <w:ind w:left="714" w:hanging="357"/>
        <w:rPr>
          <w:lang w:val="ro-RO"/>
        </w:rPr>
      </w:pPr>
      <w:r>
        <w:rPr>
          <w:b/>
          <w:lang w:val="ro-RO"/>
        </w:rPr>
        <w:lastRenderedPageBreak/>
        <w:t>Termen</w:t>
      </w:r>
      <w:r w:rsidR="007C24A9" w:rsidRPr="0012416D">
        <w:rPr>
          <w:lang w:val="ro-RO"/>
        </w:rPr>
        <w:t xml:space="preserve">. </w:t>
      </w:r>
      <w:r>
        <w:rPr>
          <w:lang w:val="ro-RO"/>
        </w:rPr>
        <w:t>Termenul Acordului de suspendare va intra în vigoare</w:t>
      </w:r>
      <w:r w:rsidR="00F8183F" w:rsidRPr="0012416D">
        <w:rPr>
          <w:lang w:val="ro-RO"/>
        </w:rPr>
        <w:t xml:space="preserve"> </w:t>
      </w:r>
      <w:r>
        <w:rPr>
          <w:lang w:val="ro-RO"/>
        </w:rPr>
        <w:t>de la data acestuia</w:t>
      </w:r>
      <w:r w:rsidR="00563270">
        <w:rPr>
          <w:lang w:val="ro-RO"/>
        </w:rPr>
        <w:t>,</w:t>
      </w:r>
      <w:r>
        <w:rPr>
          <w:lang w:val="ro-RO"/>
        </w:rPr>
        <w:t xml:space="preserve"> pentru o </w:t>
      </w:r>
      <w:bookmarkStart w:id="0" w:name="_GoBack"/>
      <w:r>
        <w:rPr>
          <w:lang w:val="ro-RO"/>
        </w:rPr>
        <w:t>perio</w:t>
      </w:r>
      <w:bookmarkEnd w:id="0"/>
      <w:r>
        <w:rPr>
          <w:lang w:val="ro-RO"/>
        </w:rPr>
        <w:t xml:space="preserve">ada de </w:t>
      </w:r>
      <w:r w:rsidR="00F8183F" w:rsidRPr="0012416D">
        <w:rPr>
          <w:lang w:val="ro-RO"/>
        </w:rPr>
        <w:t>[</w:t>
      </w:r>
      <w:r w:rsidR="007C24A9" w:rsidRPr="0012416D">
        <w:rPr>
          <w:highlight w:val="yellow"/>
          <w:lang w:val="ro-RO"/>
        </w:rPr>
        <w:t>3/6</w:t>
      </w:r>
      <w:r w:rsidR="00F8183F" w:rsidRPr="0012416D">
        <w:rPr>
          <w:lang w:val="ro-RO"/>
        </w:rPr>
        <w:t>]</w:t>
      </w:r>
      <w:r w:rsidR="007C24A9" w:rsidRPr="0012416D">
        <w:rPr>
          <w:lang w:val="ro-RO"/>
        </w:rPr>
        <w:t xml:space="preserve"> </w:t>
      </w:r>
      <w:r>
        <w:rPr>
          <w:lang w:val="ro-RO"/>
        </w:rPr>
        <w:t xml:space="preserve">luni </w:t>
      </w:r>
      <w:r w:rsidR="007C24A9" w:rsidRPr="0012416D">
        <w:rPr>
          <w:lang w:val="ro-RO"/>
        </w:rPr>
        <w:t>(“</w:t>
      </w:r>
      <w:r w:rsidR="007C24A9" w:rsidRPr="0012416D">
        <w:rPr>
          <w:u w:val="single"/>
          <w:lang w:val="ro-RO"/>
        </w:rPr>
        <w:t>Term</w:t>
      </w:r>
      <w:r>
        <w:rPr>
          <w:u w:val="single"/>
          <w:lang w:val="ro-RO"/>
        </w:rPr>
        <w:t>en</w:t>
      </w:r>
      <w:r w:rsidR="007C24A9" w:rsidRPr="0012416D">
        <w:rPr>
          <w:lang w:val="ro-RO"/>
        </w:rPr>
        <w:t>”).</w:t>
      </w:r>
      <w:r w:rsidR="00E55178" w:rsidRPr="0012416D">
        <w:rPr>
          <w:lang w:val="ro-RO"/>
        </w:rPr>
        <w:t xml:space="preserve"> </w:t>
      </w:r>
      <w:r>
        <w:rPr>
          <w:lang w:val="ro-RO"/>
        </w:rPr>
        <w:t>Până la sfârșitul Termenului</w:t>
      </w:r>
      <w:r w:rsidR="00E55178" w:rsidRPr="0012416D">
        <w:rPr>
          <w:lang w:val="ro-RO"/>
        </w:rPr>
        <w:t xml:space="preserve">, </w:t>
      </w:r>
      <w:r>
        <w:rPr>
          <w:lang w:val="ro-RO"/>
        </w:rPr>
        <w:t>a</w:t>
      </w:r>
      <w:r w:rsidR="00F1018C">
        <w:rPr>
          <w:lang w:val="ro-RO"/>
        </w:rPr>
        <w:t>chitarea</w:t>
      </w:r>
      <w:r w:rsidR="00E55178" w:rsidRPr="0012416D">
        <w:rPr>
          <w:lang w:val="ro-RO"/>
        </w:rPr>
        <w:t xml:space="preserve"> </w:t>
      </w:r>
      <w:r w:rsidR="008C1B1D" w:rsidRPr="0012416D">
        <w:rPr>
          <w:lang w:val="ro-RO"/>
        </w:rPr>
        <w:t>[</w:t>
      </w:r>
      <w:r w:rsidR="00F1018C" w:rsidRPr="00F1018C">
        <w:rPr>
          <w:highlight w:val="yellow"/>
          <w:lang w:val="ro-RO"/>
        </w:rPr>
        <w:t>tuturor obligațiilor Debitorului</w:t>
      </w:r>
      <w:r w:rsidR="008C1B1D" w:rsidRPr="0012416D">
        <w:rPr>
          <w:lang w:val="ro-RO"/>
        </w:rPr>
        <w:t>]</w:t>
      </w:r>
      <w:r w:rsidR="00267F4E" w:rsidRPr="0012416D">
        <w:rPr>
          <w:rStyle w:val="FootnoteReference"/>
          <w:lang w:val="ro-RO"/>
        </w:rPr>
        <w:t xml:space="preserve"> </w:t>
      </w:r>
      <w:r w:rsidR="00267F4E" w:rsidRPr="0012416D">
        <w:rPr>
          <w:rStyle w:val="FootnoteReference"/>
          <w:lang w:val="ro-RO"/>
        </w:rPr>
        <w:footnoteReference w:id="1"/>
      </w:r>
      <w:r w:rsidR="00E55178" w:rsidRPr="0012416D">
        <w:rPr>
          <w:lang w:val="ro-RO"/>
        </w:rPr>
        <w:t xml:space="preserve"> </w:t>
      </w:r>
      <w:r w:rsidR="00F1018C">
        <w:rPr>
          <w:lang w:val="ro-RO"/>
        </w:rPr>
        <w:t>care decurg din Contractul de furnizare vor fi amânate</w:t>
      </w:r>
      <w:r w:rsidR="00E55178" w:rsidRPr="0012416D">
        <w:rPr>
          <w:lang w:val="ro-RO"/>
        </w:rPr>
        <w:t xml:space="preserve">, </w:t>
      </w:r>
      <w:r w:rsidR="00F1018C">
        <w:rPr>
          <w:lang w:val="ro-RO"/>
        </w:rPr>
        <w:t>inclusiv orice dobândă sau penalități pentru incapacitatea de plată</w:t>
      </w:r>
      <w:r w:rsidR="00E55178" w:rsidRPr="0012416D">
        <w:rPr>
          <w:lang w:val="ro-RO"/>
        </w:rPr>
        <w:t xml:space="preserve">, </w:t>
      </w:r>
      <w:r w:rsidR="00F1018C">
        <w:rPr>
          <w:lang w:val="ro-RO"/>
        </w:rPr>
        <w:t xml:space="preserve">dar care vor continua să se acumuleze </w:t>
      </w:r>
      <w:r w:rsidR="00E55178" w:rsidRPr="0012416D">
        <w:rPr>
          <w:lang w:val="ro-RO"/>
        </w:rPr>
        <w:t>(“</w:t>
      </w:r>
      <w:r w:rsidR="00E55178" w:rsidRPr="0012416D">
        <w:rPr>
          <w:u w:val="single"/>
          <w:lang w:val="ro-RO"/>
        </w:rPr>
        <w:t>Moratoriu</w:t>
      </w:r>
      <w:r w:rsidR="00E55178" w:rsidRPr="0012416D">
        <w:rPr>
          <w:lang w:val="ro-RO"/>
        </w:rPr>
        <w:t>”).</w:t>
      </w:r>
    </w:p>
    <w:p w14:paraId="285A32AB" w14:textId="6306EC78" w:rsidR="007C24A9" w:rsidRPr="0012416D" w:rsidRDefault="00F1018C" w:rsidP="007A21C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 xml:space="preserve">Obligațiile </w:t>
      </w:r>
      <w:r w:rsidR="007C24A9" w:rsidRPr="0012416D">
        <w:rPr>
          <w:b/>
          <w:lang w:val="ro-RO"/>
        </w:rPr>
        <w:t>Creditor</w:t>
      </w:r>
      <w:r>
        <w:rPr>
          <w:b/>
          <w:lang w:val="ro-RO"/>
        </w:rPr>
        <w:t>ului</w:t>
      </w:r>
      <w:r w:rsidR="007C24A9" w:rsidRPr="0012416D">
        <w:rPr>
          <w:lang w:val="ro-RO"/>
        </w:rPr>
        <w:t xml:space="preserve">. </w:t>
      </w:r>
      <w:r w:rsidR="004517AE">
        <w:rPr>
          <w:lang w:val="ro-RO"/>
        </w:rPr>
        <w:t>Pe durata Termenului Acordului de suspendare</w:t>
      </w:r>
      <w:r w:rsidR="007C24A9" w:rsidRPr="0012416D">
        <w:rPr>
          <w:lang w:val="ro-RO"/>
        </w:rPr>
        <w:t xml:space="preserve">, </w:t>
      </w:r>
      <w:r w:rsidR="004517AE">
        <w:rPr>
          <w:lang w:val="ro-RO"/>
        </w:rPr>
        <w:t>Creditorul nu va întreprinde nicio acțiune în justiție</w:t>
      </w:r>
      <w:r w:rsidR="00E66373" w:rsidRPr="0012416D">
        <w:rPr>
          <w:lang w:val="ro-RO"/>
        </w:rPr>
        <w:t xml:space="preserve"> </w:t>
      </w:r>
      <w:r w:rsidR="004517AE">
        <w:rPr>
          <w:lang w:val="ro-RO"/>
        </w:rPr>
        <w:t>împotriva Debitorului</w:t>
      </w:r>
      <w:r w:rsidR="00E55178" w:rsidRPr="0012416D">
        <w:rPr>
          <w:lang w:val="ro-RO"/>
        </w:rPr>
        <w:t xml:space="preserve">, </w:t>
      </w:r>
      <w:r w:rsidR="004517AE">
        <w:rPr>
          <w:lang w:val="ro-RO"/>
        </w:rPr>
        <w:t>inclusiv</w:t>
      </w:r>
      <w:r w:rsidR="00E55178" w:rsidRPr="0012416D">
        <w:rPr>
          <w:lang w:val="ro-RO"/>
        </w:rPr>
        <w:t xml:space="preserve">, </w:t>
      </w:r>
      <w:r w:rsidR="004517AE">
        <w:rPr>
          <w:lang w:val="ro-RO"/>
        </w:rPr>
        <w:t>fără vreo limitare, acțiune</w:t>
      </w:r>
      <w:r w:rsidR="008C1B1D" w:rsidRPr="0012416D">
        <w:rPr>
          <w:lang w:val="ro-RO"/>
        </w:rPr>
        <w:t xml:space="preserve"> </w:t>
      </w:r>
      <w:r w:rsidR="004517AE">
        <w:rPr>
          <w:lang w:val="ro-RO"/>
        </w:rPr>
        <w:t>aferentă</w:t>
      </w:r>
      <w:r w:rsidR="008C1B1D" w:rsidRPr="0012416D">
        <w:rPr>
          <w:lang w:val="ro-RO"/>
        </w:rPr>
        <w:t xml:space="preserve"> </w:t>
      </w:r>
      <w:r w:rsidR="004517AE">
        <w:rPr>
          <w:lang w:val="ro-RO"/>
        </w:rPr>
        <w:t>executării garanțiilor</w:t>
      </w:r>
      <w:r w:rsidR="00D863A0" w:rsidRPr="0012416D">
        <w:rPr>
          <w:lang w:val="ro-RO"/>
        </w:rPr>
        <w:t>,</w:t>
      </w:r>
      <w:r w:rsidR="00E55178" w:rsidRPr="0012416D">
        <w:rPr>
          <w:lang w:val="ro-RO"/>
        </w:rPr>
        <w:t xml:space="preserve"> </w:t>
      </w:r>
      <w:r w:rsidR="00D44435">
        <w:rPr>
          <w:lang w:val="ro-RO"/>
        </w:rPr>
        <w:t>intentarea procedurii de insolvabilitate sau</w:t>
      </w:r>
      <w:r w:rsidR="00D863A0" w:rsidRPr="0012416D">
        <w:rPr>
          <w:lang w:val="ro-RO"/>
        </w:rPr>
        <w:t xml:space="preserve"> </w:t>
      </w:r>
      <w:r w:rsidR="00D44435">
        <w:rPr>
          <w:lang w:val="ro-RO"/>
        </w:rPr>
        <w:t>încasarea oricăror creanțe care decurg din Contractul de furnizare și</w:t>
      </w:r>
      <w:r w:rsidR="007531D9" w:rsidRPr="0012416D">
        <w:rPr>
          <w:lang w:val="ro-RO"/>
        </w:rPr>
        <w:t>/</w:t>
      </w:r>
      <w:r w:rsidR="00D44435">
        <w:rPr>
          <w:lang w:val="ro-RO"/>
        </w:rPr>
        <w:t>sau</w:t>
      </w:r>
      <w:r w:rsidR="007531D9" w:rsidRPr="0012416D">
        <w:rPr>
          <w:lang w:val="ro-RO"/>
        </w:rPr>
        <w:t xml:space="preserve"> </w:t>
      </w:r>
      <w:r w:rsidR="00D44435">
        <w:rPr>
          <w:lang w:val="ro-RO"/>
        </w:rPr>
        <w:t>nu vor transfera</w:t>
      </w:r>
      <w:r w:rsidR="007531D9" w:rsidRPr="0012416D">
        <w:rPr>
          <w:lang w:val="ro-RO"/>
        </w:rPr>
        <w:t xml:space="preserve"> </w:t>
      </w:r>
      <w:r w:rsidR="00D44435">
        <w:rPr>
          <w:lang w:val="ro-RO"/>
        </w:rPr>
        <w:t>astfel de drepturi de a întreprinde acțiune în justiție împotriva Debitorului</w:t>
      </w:r>
      <w:r w:rsidR="00563270">
        <w:rPr>
          <w:lang w:val="ro-RO"/>
        </w:rPr>
        <w:t>,</w:t>
      </w:r>
      <w:r w:rsidR="00D44435">
        <w:rPr>
          <w:lang w:val="ro-RO"/>
        </w:rPr>
        <w:t xml:space="preserve"> care decurg din</w:t>
      </w:r>
      <w:r w:rsidR="00FF38F5">
        <w:rPr>
          <w:lang w:val="ro-RO"/>
        </w:rPr>
        <w:t xml:space="preserve"> Contractul de furnizare, către un terț</w:t>
      </w:r>
      <w:r w:rsidR="007531D9" w:rsidRPr="0012416D">
        <w:rPr>
          <w:lang w:val="ro-RO"/>
        </w:rPr>
        <w:t>.</w:t>
      </w:r>
      <w:r w:rsidR="00D863A0" w:rsidRPr="0012416D">
        <w:rPr>
          <w:lang w:val="ro-RO"/>
        </w:rPr>
        <w:t xml:space="preserve"> Creditor</w:t>
      </w:r>
      <w:r w:rsidR="00FF38F5">
        <w:rPr>
          <w:lang w:val="ro-RO"/>
        </w:rPr>
        <w:t>ul</w:t>
      </w:r>
      <w:r w:rsidR="00D863A0" w:rsidRPr="0012416D">
        <w:rPr>
          <w:lang w:val="ro-RO"/>
        </w:rPr>
        <w:t xml:space="preserve"> </w:t>
      </w:r>
      <w:r w:rsidR="00323BEA">
        <w:rPr>
          <w:lang w:val="ro-RO"/>
        </w:rPr>
        <w:t>convine să suspende orice procedură în instanță sau extrajudiciar</w:t>
      </w:r>
      <w:r w:rsidR="00094FFA">
        <w:rPr>
          <w:lang w:val="ro-RO"/>
        </w:rPr>
        <w:t>ă</w:t>
      </w:r>
      <w:r w:rsidR="00323BEA">
        <w:rPr>
          <w:lang w:val="ro-RO"/>
        </w:rPr>
        <w:t xml:space="preserve"> de </w:t>
      </w:r>
      <w:r w:rsidR="00094FFA">
        <w:rPr>
          <w:lang w:val="ro-RO"/>
        </w:rPr>
        <w:t>încasare</w:t>
      </w:r>
      <w:r w:rsidR="00323BEA">
        <w:rPr>
          <w:lang w:val="ro-RO"/>
        </w:rPr>
        <w:t xml:space="preserve"> a creanțelor </w:t>
      </w:r>
      <w:r w:rsidR="00094FFA">
        <w:rPr>
          <w:lang w:val="ro-RO"/>
        </w:rPr>
        <w:t>care a fost inițiată până la sfârșitul Termenului</w:t>
      </w:r>
      <w:r w:rsidR="00D863A0" w:rsidRPr="0012416D">
        <w:rPr>
          <w:lang w:val="ro-RO"/>
        </w:rPr>
        <w:t>.</w:t>
      </w:r>
    </w:p>
    <w:p w14:paraId="275698DF" w14:textId="63204B6E" w:rsidR="00D863A0" w:rsidRPr="0012416D" w:rsidRDefault="00094FFA" w:rsidP="007A21C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>Obligațiile Debitorului</w:t>
      </w:r>
      <w:r w:rsidR="007531D9" w:rsidRPr="0012416D">
        <w:rPr>
          <w:lang w:val="ro-RO"/>
        </w:rPr>
        <w:t xml:space="preserve">. </w:t>
      </w:r>
      <w:r>
        <w:rPr>
          <w:lang w:val="ro-RO"/>
        </w:rPr>
        <w:t>Pe durata Termenului Acordului de suspendare, Debitorul va</w:t>
      </w:r>
      <w:r w:rsidR="00D863A0" w:rsidRPr="0012416D">
        <w:rPr>
          <w:lang w:val="ro-RO"/>
        </w:rPr>
        <w:t>:</w:t>
      </w:r>
    </w:p>
    <w:p w14:paraId="4033792E" w14:textId="47079B62" w:rsidR="00D863A0" w:rsidRPr="0012416D" w:rsidRDefault="000E1BEF" w:rsidP="007A1C26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desfăș</w:t>
      </w:r>
      <w:r w:rsidR="007F096D">
        <w:rPr>
          <w:lang w:val="ro-RO"/>
        </w:rPr>
        <w:t>u</w:t>
      </w:r>
      <w:r>
        <w:rPr>
          <w:lang w:val="ro-RO"/>
        </w:rPr>
        <w:t>r</w:t>
      </w:r>
      <w:r w:rsidR="007F096D">
        <w:rPr>
          <w:lang w:val="ro-RO"/>
        </w:rPr>
        <w:t>a</w:t>
      </w:r>
      <w:r>
        <w:rPr>
          <w:lang w:val="ro-RO"/>
        </w:rPr>
        <w:t xml:space="preserve"> activități numai în cursul desfășurării</w:t>
      </w:r>
      <w:r w:rsidR="00DE40F2">
        <w:rPr>
          <w:lang w:val="ro-RO"/>
        </w:rPr>
        <w:t xml:space="preserve"> normale a activității afacerii</w:t>
      </w:r>
      <w:r>
        <w:rPr>
          <w:lang w:val="ro-RO"/>
        </w:rPr>
        <w:t xml:space="preserve"> </w:t>
      </w:r>
      <w:r w:rsidR="00DE40F2">
        <w:rPr>
          <w:lang w:val="ro-RO"/>
        </w:rPr>
        <w:t xml:space="preserve">și nu </w:t>
      </w:r>
      <w:r w:rsidR="00006BF8">
        <w:rPr>
          <w:lang w:val="ro-RO"/>
        </w:rPr>
        <w:t xml:space="preserve">va </w:t>
      </w:r>
      <w:r w:rsidR="000629C2">
        <w:rPr>
          <w:lang w:val="ro-RO"/>
        </w:rPr>
        <w:t xml:space="preserve">întreprinde alte acțiuni care nu fac parte din cursul desfășurării normale a activității </w:t>
      </w:r>
      <w:r w:rsidR="00563270">
        <w:rPr>
          <w:lang w:val="ro-RO"/>
        </w:rPr>
        <w:t>întreprinderii</w:t>
      </w:r>
      <w:r w:rsidR="007531D9" w:rsidRPr="0012416D">
        <w:rPr>
          <w:lang w:val="ro-RO"/>
        </w:rPr>
        <w:t xml:space="preserve">, </w:t>
      </w:r>
      <w:r w:rsidR="000629C2">
        <w:rPr>
          <w:lang w:val="ro-RO"/>
        </w:rPr>
        <w:t>inclusiv</w:t>
      </w:r>
      <w:r w:rsidR="007531D9" w:rsidRPr="0012416D">
        <w:rPr>
          <w:lang w:val="ro-RO"/>
        </w:rPr>
        <w:t xml:space="preserve">, </w:t>
      </w:r>
      <w:r w:rsidR="00BB66A9">
        <w:rPr>
          <w:lang w:val="ro-RO"/>
        </w:rPr>
        <w:t>fără limitare</w:t>
      </w:r>
      <w:r w:rsidR="007531D9" w:rsidRPr="0012416D">
        <w:rPr>
          <w:lang w:val="ro-RO"/>
        </w:rPr>
        <w:t>,</w:t>
      </w:r>
      <w:r w:rsidR="00A06526" w:rsidRPr="0012416D">
        <w:rPr>
          <w:lang w:val="ro-RO"/>
        </w:rPr>
        <w:t xml:space="preserve"> </w:t>
      </w:r>
      <w:r w:rsidR="00BB66A9">
        <w:rPr>
          <w:lang w:val="ro-RO"/>
        </w:rPr>
        <w:t>oferirea de garanți</w:t>
      </w:r>
      <w:r w:rsidR="00D06BE4">
        <w:rPr>
          <w:lang w:val="ro-RO"/>
        </w:rPr>
        <w:t xml:space="preserve">i </w:t>
      </w:r>
      <w:r w:rsidR="00BB66A9">
        <w:rPr>
          <w:lang w:val="ro-RO"/>
        </w:rPr>
        <w:t>sau grevarea</w:t>
      </w:r>
      <w:r w:rsidR="00D06BE4">
        <w:rPr>
          <w:lang w:val="ro-RO"/>
        </w:rPr>
        <w:t xml:space="preserve"> proprietății</w:t>
      </w:r>
      <w:r w:rsidR="00A06526" w:rsidRPr="0012416D">
        <w:rPr>
          <w:lang w:val="ro-RO"/>
        </w:rPr>
        <w:t xml:space="preserve"> </w:t>
      </w:r>
      <w:r w:rsidR="00D06BE4">
        <w:rPr>
          <w:lang w:val="ro-RO"/>
        </w:rPr>
        <w:t>sau transferul de proprietate</w:t>
      </w:r>
      <w:r w:rsidR="00006BF8">
        <w:rPr>
          <w:lang w:val="ro-RO"/>
        </w:rPr>
        <w:t>,</w:t>
      </w:r>
      <w:r w:rsidR="00D06BE4">
        <w:rPr>
          <w:lang w:val="ro-RO"/>
        </w:rPr>
        <w:t xml:space="preserve"> </w:t>
      </w:r>
      <w:r w:rsidR="00006BF8">
        <w:rPr>
          <w:lang w:val="ro-RO"/>
        </w:rPr>
        <w:t xml:space="preserve">alta </w:t>
      </w:r>
      <w:r w:rsidR="00D06BE4">
        <w:rPr>
          <w:lang w:val="ro-RO"/>
        </w:rPr>
        <w:t>decât în cursul desfășurării normale a activității</w:t>
      </w:r>
      <w:r w:rsidR="00133B49" w:rsidRPr="0012416D">
        <w:rPr>
          <w:lang w:val="ro-RO"/>
        </w:rPr>
        <w:t xml:space="preserve"> [</w:t>
      </w:r>
      <w:r w:rsidR="007F096D">
        <w:rPr>
          <w:highlight w:val="green"/>
          <w:lang w:val="ro-RO"/>
        </w:rPr>
        <w:t xml:space="preserve">dacă există anumite excepții convenite sau anumite acțiuni </w:t>
      </w:r>
      <w:r w:rsidR="00D525FD" w:rsidRPr="0012416D">
        <w:rPr>
          <w:highlight w:val="green"/>
          <w:lang w:val="ro-RO"/>
        </w:rPr>
        <w:t>specific</w:t>
      </w:r>
      <w:r w:rsidR="007F096D">
        <w:rPr>
          <w:highlight w:val="green"/>
          <w:lang w:val="ro-RO"/>
        </w:rPr>
        <w:t xml:space="preserve">e care necesită consimțământul </w:t>
      </w:r>
      <w:r w:rsidR="00D525FD" w:rsidRPr="0012416D">
        <w:rPr>
          <w:highlight w:val="green"/>
          <w:lang w:val="ro-RO"/>
        </w:rPr>
        <w:t>Creditor</w:t>
      </w:r>
      <w:r w:rsidR="007F096D">
        <w:rPr>
          <w:highlight w:val="green"/>
          <w:lang w:val="ro-RO"/>
        </w:rPr>
        <w:t>ului</w:t>
      </w:r>
      <w:r w:rsidR="0025049B" w:rsidRPr="0012416D">
        <w:rPr>
          <w:highlight w:val="green"/>
          <w:lang w:val="ro-RO"/>
        </w:rPr>
        <w:t xml:space="preserve">, </w:t>
      </w:r>
      <w:r w:rsidR="007F096D" w:rsidRPr="007F096D">
        <w:rPr>
          <w:highlight w:val="green"/>
          <w:lang w:val="ro-RO"/>
        </w:rPr>
        <w:t>adăugați-le aici</w:t>
      </w:r>
      <w:r w:rsidR="00133B49" w:rsidRPr="0012416D">
        <w:rPr>
          <w:lang w:val="ro-RO"/>
        </w:rPr>
        <w:t>]</w:t>
      </w:r>
      <w:r w:rsidR="00D863A0" w:rsidRPr="0012416D">
        <w:rPr>
          <w:lang w:val="ro-RO"/>
        </w:rPr>
        <w:t>,</w:t>
      </w:r>
      <w:r w:rsidR="00D525FD" w:rsidRPr="0012416D">
        <w:rPr>
          <w:lang w:val="ro-RO"/>
        </w:rPr>
        <w:t xml:space="preserve"> </w:t>
      </w:r>
      <w:r w:rsidR="007F096D">
        <w:rPr>
          <w:lang w:val="ro-RO"/>
        </w:rPr>
        <w:t>și</w:t>
      </w:r>
    </w:p>
    <w:p w14:paraId="11BCAF35" w14:textId="37BBB4C1" w:rsidR="00E1713F" w:rsidRPr="0012416D" w:rsidRDefault="007F096D" w:rsidP="007A1C26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asigura</w:t>
      </w:r>
      <w:r w:rsidR="00D863A0" w:rsidRPr="0012416D">
        <w:rPr>
          <w:lang w:val="ro-RO"/>
        </w:rPr>
        <w:t xml:space="preserve"> </w:t>
      </w:r>
      <w:r w:rsidRPr="007F096D">
        <w:rPr>
          <w:lang w:val="ro-RO"/>
        </w:rPr>
        <w:t xml:space="preserve">că continuă să trateze </w:t>
      </w:r>
      <w:r>
        <w:rPr>
          <w:lang w:val="ro-RO"/>
        </w:rPr>
        <w:t>C</w:t>
      </w:r>
      <w:r w:rsidRPr="007F096D">
        <w:rPr>
          <w:lang w:val="ro-RO"/>
        </w:rPr>
        <w:t>reditorul</w:t>
      </w:r>
      <w:r w:rsidRPr="00EA2B0D">
        <w:rPr>
          <w:lang w:val="ro-RO"/>
        </w:rPr>
        <w:t xml:space="preserve"> </w:t>
      </w:r>
      <w:r w:rsidR="00D863A0" w:rsidRPr="0012416D">
        <w:rPr>
          <w:i/>
          <w:lang w:val="ro-RO"/>
        </w:rPr>
        <w:t xml:space="preserve">pari </w:t>
      </w:r>
      <w:proofErr w:type="spellStart"/>
      <w:r w:rsidR="00D863A0" w:rsidRPr="0012416D">
        <w:rPr>
          <w:i/>
          <w:lang w:val="ro-RO"/>
        </w:rPr>
        <w:t>passu</w:t>
      </w:r>
      <w:proofErr w:type="spellEnd"/>
      <w:r w:rsidR="0025049B" w:rsidRPr="0012416D">
        <w:rPr>
          <w:rStyle w:val="FootnoteReference"/>
          <w:iCs/>
          <w:lang w:val="ro-RO"/>
        </w:rPr>
        <w:footnoteReference w:id="2"/>
      </w:r>
      <w:r w:rsidR="00D863A0" w:rsidRPr="0012416D">
        <w:rPr>
          <w:lang w:val="ro-RO"/>
        </w:rPr>
        <w:t xml:space="preserve"> </w:t>
      </w:r>
      <w:r>
        <w:rPr>
          <w:lang w:val="ro-RO"/>
        </w:rPr>
        <w:t>în raport cu alți Creditori</w:t>
      </w:r>
      <w:r w:rsidR="00D863A0" w:rsidRPr="0012416D">
        <w:rPr>
          <w:lang w:val="ro-RO"/>
        </w:rPr>
        <w:t xml:space="preserve"> </w:t>
      </w:r>
      <w:r>
        <w:rPr>
          <w:lang w:val="ro-RO"/>
        </w:rPr>
        <w:t xml:space="preserve">de același rang </w:t>
      </w:r>
      <w:r w:rsidR="008F0116">
        <w:rPr>
          <w:lang w:val="ro-RO"/>
        </w:rPr>
        <w:t>și nu acționează</w:t>
      </w:r>
      <w:r w:rsidR="008C1B1D" w:rsidRPr="0012416D">
        <w:rPr>
          <w:lang w:val="ro-RO"/>
        </w:rPr>
        <w:t xml:space="preserve"> </w:t>
      </w:r>
      <w:r w:rsidR="008F0116">
        <w:rPr>
          <w:lang w:val="ro-RO"/>
        </w:rPr>
        <w:t>sau omite oricare acțiune care ar rezulta în</w:t>
      </w:r>
      <w:r w:rsidR="006A55A5">
        <w:rPr>
          <w:lang w:val="ro-RO"/>
        </w:rPr>
        <w:t>tr-o rambursare inegală</w:t>
      </w:r>
      <w:r w:rsidR="00D863A0" w:rsidRPr="0012416D">
        <w:rPr>
          <w:lang w:val="ro-RO"/>
        </w:rPr>
        <w:t xml:space="preserve"> </w:t>
      </w:r>
      <w:r w:rsidR="006A55A5">
        <w:rPr>
          <w:lang w:val="ro-RO"/>
        </w:rPr>
        <w:t xml:space="preserve">sau în subordonarea drepturilor Creditorului. </w:t>
      </w:r>
    </w:p>
    <w:p w14:paraId="0E9A4166" w14:textId="5577DE23" w:rsidR="007531D9" w:rsidRPr="0012416D" w:rsidRDefault="00A96FD2" w:rsidP="007A21C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>Încetarea</w:t>
      </w:r>
      <w:r w:rsidR="007531D9" w:rsidRPr="0012416D">
        <w:rPr>
          <w:lang w:val="ro-RO"/>
        </w:rPr>
        <w:t>.</w:t>
      </w:r>
    </w:p>
    <w:p w14:paraId="4ECBA1EC" w14:textId="3F2C38AF" w:rsidR="007531D9" w:rsidRPr="00EE6DE9" w:rsidRDefault="006A55A5" w:rsidP="007A1C26">
      <w:pPr>
        <w:pStyle w:val="ListParagraph"/>
        <w:numPr>
          <w:ilvl w:val="0"/>
          <w:numId w:val="5"/>
        </w:numPr>
        <w:rPr>
          <w:lang w:val="ro-RO"/>
        </w:rPr>
      </w:pPr>
      <w:r>
        <w:rPr>
          <w:lang w:val="ro-RO"/>
        </w:rPr>
        <w:t>Prezentul Acord de suspendare</w:t>
      </w:r>
      <w:r w:rsidR="007531D9" w:rsidRPr="0012416D">
        <w:rPr>
          <w:lang w:val="ro-RO"/>
        </w:rPr>
        <w:t xml:space="preserve"> </w:t>
      </w:r>
      <w:r>
        <w:rPr>
          <w:lang w:val="ro-RO"/>
        </w:rPr>
        <w:t>va înceta</w:t>
      </w:r>
      <w:r w:rsidR="007531D9" w:rsidRPr="0012416D">
        <w:rPr>
          <w:lang w:val="ro-RO"/>
        </w:rPr>
        <w:t xml:space="preserve"> </w:t>
      </w:r>
      <w:r>
        <w:rPr>
          <w:lang w:val="ro-RO"/>
        </w:rPr>
        <w:t>la expirarea Termenului</w:t>
      </w:r>
      <w:r w:rsidR="007531D9" w:rsidRPr="0012416D">
        <w:rPr>
          <w:lang w:val="ro-RO"/>
        </w:rPr>
        <w:t xml:space="preserve">. </w:t>
      </w:r>
      <w:r w:rsidR="00A96FD2">
        <w:rPr>
          <w:lang w:val="ro-RO"/>
        </w:rPr>
        <w:t xml:space="preserve">La încetare, </w:t>
      </w:r>
      <w:r w:rsidR="007531D9" w:rsidRPr="0012416D">
        <w:rPr>
          <w:lang w:val="ro-RO"/>
        </w:rPr>
        <w:t>Creditor</w:t>
      </w:r>
      <w:r w:rsidR="00A96FD2">
        <w:rPr>
          <w:lang w:val="ro-RO"/>
        </w:rPr>
        <w:t>ului i se permite să întreprindă acțiune în justiție disponibilă,</w:t>
      </w:r>
      <w:r w:rsidR="007531D9" w:rsidRPr="0012416D">
        <w:rPr>
          <w:lang w:val="ro-RO"/>
        </w:rPr>
        <w:t xml:space="preserve"> </w:t>
      </w:r>
      <w:r w:rsidR="00A96FD2" w:rsidRPr="00A96FD2">
        <w:rPr>
          <w:lang w:val="ro-RO"/>
        </w:rPr>
        <w:t>cu privire</w:t>
      </w:r>
      <w:r w:rsidR="00A96FD2">
        <w:rPr>
          <w:lang w:val="ro-RO"/>
        </w:rPr>
        <w:t xml:space="preserve"> la </w:t>
      </w:r>
      <w:r w:rsidR="00601882">
        <w:rPr>
          <w:lang w:val="ro-RO"/>
        </w:rPr>
        <w:t>încălcarea</w:t>
      </w:r>
      <w:r w:rsidR="00A96FD2">
        <w:rPr>
          <w:lang w:val="ro-RO"/>
        </w:rPr>
        <w:t xml:space="preserve"> de către Debitor a obligațiilor sale </w:t>
      </w:r>
      <w:r w:rsidR="00B32D0D">
        <w:rPr>
          <w:lang w:val="ro-RO"/>
        </w:rPr>
        <w:t xml:space="preserve">în temeiul </w:t>
      </w:r>
      <w:r w:rsidR="00A96FD2">
        <w:rPr>
          <w:lang w:val="ro-RO"/>
        </w:rPr>
        <w:t>Contractul de furnizare</w:t>
      </w:r>
      <w:r w:rsidR="00A06526" w:rsidRPr="0012416D">
        <w:rPr>
          <w:lang w:val="ro-RO"/>
        </w:rPr>
        <w:t xml:space="preserve">, </w:t>
      </w:r>
      <w:r w:rsidR="00B32D0D" w:rsidRPr="00B32D0D">
        <w:rPr>
          <w:lang w:val="ro-RO"/>
        </w:rPr>
        <w:t xml:space="preserve">fără a aduce atingere oricăror drepturi </w:t>
      </w:r>
      <w:r w:rsidR="00B32D0D">
        <w:rPr>
          <w:lang w:val="ro-RO"/>
        </w:rPr>
        <w:t xml:space="preserve">dobândite </w:t>
      </w:r>
      <w:r w:rsidR="00B32D0D" w:rsidRPr="00B32D0D">
        <w:rPr>
          <w:lang w:val="ro-RO"/>
        </w:rPr>
        <w:t>în cursul Termenului</w:t>
      </w:r>
      <w:r w:rsidR="00E66373" w:rsidRPr="0012416D">
        <w:rPr>
          <w:lang w:val="ro-RO"/>
        </w:rPr>
        <w:t xml:space="preserve">, </w:t>
      </w:r>
      <w:r w:rsidR="00601882">
        <w:rPr>
          <w:lang w:val="ro-RO"/>
        </w:rPr>
        <w:t>decât dacă Părțile nu au convenit altfel în scris.</w:t>
      </w:r>
      <w:r w:rsidR="007531D9" w:rsidRPr="00EE6DE9">
        <w:rPr>
          <w:lang w:val="ro-RO"/>
        </w:rPr>
        <w:t xml:space="preserve"> </w:t>
      </w:r>
    </w:p>
    <w:p w14:paraId="750FB997" w14:textId="459DE894" w:rsidR="007531D9" w:rsidRPr="0069070E" w:rsidRDefault="00601882" w:rsidP="007A1C26">
      <w:pPr>
        <w:pStyle w:val="ListParagraph"/>
        <w:numPr>
          <w:ilvl w:val="0"/>
          <w:numId w:val="5"/>
        </w:numPr>
        <w:rPr>
          <w:lang w:val="ro-RO"/>
        </w:rPr>
      </w:pPr>
      <w:r>
        <w:rPr>
          <w:lang w:val="ro-RO"/>
        </w:rPr>
        <w:t>Prezentul Acord de suspendare va înceta dacă</w:t>
      </w:r>
      <w:r w:rsidR="008D091C" w:rsidRPr="0069070E">
        <w:rPr>
          <w:lang w:val="ro-RO"/>
        </w:rPr>
        <w:t xml:space="preserve"> Deb</w:t>
      </w:r>
      <w:r>
        <w:rPr>
          <w:lang w:val="ro-RO"/>
        </w:rPr>
        <w:t>i</w:t>
      </w:r>
      <w:r w:rsidR="008D091C" w:rsidRPr="0012416D">
        <w:rPr>
          <w:lang w:val="ro-RO"/>
        </w:rPr>
        <w:t xml:space="preserve">tor </w:t>
      </w:r>
      <w:r>
        <w:rPr>
          <w:lang w:val="ro-RO"/>
        </w:rPr>
        <w:t xml:space="preserve">încalcă obligațiile sale în temeiul prezentului acord. </w:t>
      </w:r>
    </w:p>
    <w:p w14:paraId="774FD468" w14:textId="3BA4A3DB" w:rsidR="008D091C" w:rsidRPr="00EE6DE9" w:rsidRDefault="00601882" w:rsidP="007A21C1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b/>
          <w:lang w:val="ro-RO"/>
        </w:rPr>
        <w:t>Modificarea controlului</w:t>
      </w:r>
      <w:r w:rsidR="008D091C" w:rsidRPr="0012416D">
        <w:rPr>
          <w:b/>
          <w:lang w:val="ro-RO"/>
        </w:rPr>
        <w:t>.</w:t>
      </w:r>
      <w:r w:rsidR="00D04AF9" w:rsidRPr="0012416D">
        <w:rPr>
          <w:lang w:val="ro-RO"/>
        </w:rPr>
        <w:t xml:space="preserve"> Deb</w:t>
      </w:r>
      <w:r>
        <w:rPr>
          <w:lang w:val="ro-RO"/>
        </w:rPr>
        <w:t>i</w:t>
      </w:r>
      <w:r w:rsidR="00D04AF9" w:rsidRPr="0012416D">
        <w:rPr>
          <w:lang w:val="ro-RO"/>
        </w:rPr>
        <w:t>tor</w:t>
      </w:r>
      <w:r>
        <w:rPr>
          <w:lang w:val="ro-RO"/>
        </w:rPr>
        <w:t>ul</w:t>
      </w:r>
      <w:r w:rsidR="00D04AF9" w:rsidRPr="0012416D">
        <w:rPr>
          <w:lang w:val="ro-RO"/>
        </w:rPr>
        <w:t xml:space="preserve"> </w:t>
      </w:r>
      <w:r>
        <w:rPr>
          <w:lang w:val="ro-RO"/>
        </w:rPr>
        <w:t>nu va întreprinde nicio acțiune care va rezulta în modificarea controlului</w:t>
      </w:r>
      <w:r w:rsidR="00D04AF9" w:rsidRPr="0012416D">
        <w:rPr>
          <w:lang w:val="ro-RO"/>
        </w:rPr>
        <w:t xml:space="preserve">, </w:t>
      </w:r>
      <w:r>
        <w:rPr>
          <w:lang w:val="ro-RO"/>
        </w:rPr>
        <w:t>ceea ce presupune o modificare</w:t>
      </w:r>
      <w:r w:rsidR="001C0D6D">
        <w:rPr>
          <w:lang w:val="ro-RO"/>
        </w:rPr>
        <w:t xml:space="preserve"> asupra dreptului</w:t>
      </w:r>
      <w:r>
        <w:rPr>
          <w:lang w:val="ro-RO"/>
        </w:rPr>
        <w:t xml:space="preserve"> </w:t>
      </w:r>
      <w:r w:rsidR="001C0D6D">
        <w:rPr>
          <w:lang w:val="ro-RO"/>
        </w:rPr>
        <w:t>direct sau indirect de proprietate</w:t>
      </w:r>
      <w:r w:rsidR="00563270">
        <w:rPr>
          <w:lang w:val="ro-RO"/>
        </w:rPr>
        <w:t>,</w:t>
      </w:r>
      <w:r>
        <w:rPr>
          <w:lang w:val="ro-RO"/>
        </w:rPr>
        <w:t xml:space="preserve"> </w:t>
      </w:r>
      <w:r w:rsidR="001C0D6D">
        <w:rPr>
          <w:lang w:val="ro-RO"/>
        </w:rPr>
        <w:t>a mai mult de</w:t>
      </w:r>
      <w:r w:rsidR="00D04AF9" w:rsidRPr="0012416D">
        <w:rPr>
          <w:lang w:val="ro-RO"/>
        </w:rPr>
        <w:t xml:space="preserve"> 50% </w:t>
      </w:r>
      <w:r w:rsidR="001C0D6D">
        <w:rPr>
          <w:lang w:val="ro-RO"/>
        </w:rPr>
        <w:t xml:space="preserve">din drepturile de vot în cadrul consiliului de administrație sau a acționarilor </w:t>
      </w:r>
      <w:r w:rsidR="00D04AF9" w:rsidRPr="0012416D">
        <w:rPr>
          <w:lang w:val="ro-RO"/>
        </w:rPr>
        <w:t>Deb</w:t>
      </w:r>
      <w:r w:rsidR="001C0D6D">
        <w:rPr>
          <w:lang w:val="ro-RO"/>
        </w:rPr>
        <w:t>i</w:t>
      </w:r>
      <w:r w:rsidR="00D04AF9" w:rsidRPr="0069070E">
        <w:rPr>
          <w:lang w:val="ro-RO"/>
        </w:rPr>
        <w:t>tor</w:t>
      </w:r>
      <w:r w:rsidR="001C0D6D">
        <w:rPr>
          <w:lang w:val="ro-RO"/>
        </w:rPr>
        <w:t>ului</w:t>
      </w:r>
      <w:r w:rsidR="00D04AF9" w:rsidRPr="0069070E">
        <w:rPr>
          <w:lang w:val="ro-RO"/>
        </w:rPr>
        <w:t>.</w:t>
      </w:r>
      <w:r w:rsidR="007B5C26" w:rsidRPr="0069070E">
        <w:rPr>
          <w:lang w:val="ro-RO"/>
        </w:rPr>
        <w:t xml:space="preserve"> </w:t>
      </w:r>
      <w:r w:rsidR="001C0D6D">
        <w:rPr>
          <w:lang w:val="ro-RO"/>
        </w:rPr>
        <w:t>Aceasta include,</w:t>
      </w:r>
      <w:r w:rsidR="007B5C26" w:rsidRPr="0069070E">
        <w:rPr>
          <w:lang w:val="ro-RO"/>
        </w:rPr>
        <w:t xml:space="preserve"> </w:t>
      </w:r>
      <w:r w:rsidR="001C0D6D">
        <w:rPr>
          <w:lang w:val="ro-RO"/>
        </w:rPr>
        <w:t>fără limitare</w:t>
      </w:r>
      <w:r w:rsidR="007B5C26" w:rsidRPr="00EE6DE9">
        <w:rPr>
          <w:lang w:val="ro-RO"/>
        </w:rPr>
        <w:t xml:space="preserve">, </w:t>
      </w:r>
      <w:r w:rsidR="001C0D6D">
        <w:rPr>
          <w:lang w:val="ro-RO"/>
        </w:rPr>
        <w:t>o fuziune</w:t>
      </w:r>
      <w:r w:rsidR="007B5C26" w:rsidRPr="00EE6DE9">
        <w:rPr>
          <w:lang w:val="ro-RO"/>
        </w:rPr>
        <w:t xml:space="preserve">, </w:t>
      </w:r>
      <w:r w:rsidR="005A69F7">
        <w:rPr>
          <w:lang w:val="ro-RO"/>
        </w:rPr>
        <w:t>înstrăinarea</w:t>
      </w:r>
      <w:r w:rsidR="007B5C26" w:rsidRPr="00EE6DE9">
        <w:rPr>
          <w:lang w:val="ro-RO"/>
        </w:rPr>
        <w:t xml:space="preserve"> </w:t>
      </w:r>
      <w:r w:rsidR="005A69F7">
        <w:rPr>
          <w:lang w:val="ro-RO"/>
        </w:rPr>
        <w:t xml:space="preserve">capitalului social al </w:t>
      </w:r>
      <w:r w:rsidR="007B5C26" w:rsidRPr="00EE6DE9">
        <w:rPr>
          <w:lang w:val="ro-RO"/>
        </w:rPr>
        <w:t>Deb</w:t>
      </w:r>
      <w:r w:rsidR="005A69F7">
        <w:rPr>
          <w:lang w:val="ro-RO"/>
        </w:rPr>
        <w:t>i</w:t>
      </w:r>
      <w:r w:rsidR="007B5C26" w:rsidRPr="00EE6DE9">
        <w:rPr>
          <w:lang w:val="ro-RO"/>
        </w:rPr>
        <w:t>tor</w:t>
      </w:r>
      <w:r w:rsidR="005A69F7">
        <w:rPr>
          <w:lang w:val="ro-RO"/>
        </w:rPr>
        <w:t>ului</w:t>
      </w:r>
      <w:r w:rsidR="007B5C26" w:rsidRPr="00EE6DE9">
        <w:rPr>
          <w:lang w:val="ro-RO"/>
        </w:rPr>
        <w:t xml:space="preserve">, </w:t>
      </w:r>
      <w:r w:rsidR="005A69F7">
        <w:rPr>
          <w:lang w:val="ro-RO"/>
        </w:rPr>
        <w:t xml:space="preserve">sau </w:t>
      </w:r>
      <w:r w:rsidR="005A69F7" w:rsidRPr="005A69F7">
        <w:rPr>
          <w:lang w:val="ro-RO"/>
        </w:rPr>
        <w:t xml:space="preserve">vânzarea tuturor activelor </w:t>
      </w:r>
      <w:r w:rsidR="005A69F7">
        <w:rPr>
          <w:lang w:val="ro-RO"/>
        </w:rPr>
        <w:t>D</w:t>
      </w:r>
      <w:r w:rsidR="005A69F7" w:rsidRPr="005A69F7">
        <w:rPr>
          <w:lang w:val="ro-RO"/>
        </w:rPr>
        <w:t>ebitorului sau, în mare parte, a acestuia, în orice tranzacție sau serie de tranzacții conexe</w:t>
      </w:r>
      <w:r w:rsidR="005A69F7">
        <w:rPr>
          <w:lang w:val="ro-RO"/>
        </w:rPr>
        <w:t>.</w:t>
      </w:r>
    </w:p>
    <w:p w14:paraId="4C94920A" w14:textId="72BF7EBB" w:rsidR="008D091C" w:rsidRPr="0012416D" w:rsidRDefault="002E3B20" w:rsidP="007A21C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>Confidențialitatea</w:t>
      </w:r>
      <w:r w:rsidR="008D091C" w:rsidRPr="0012416D">
        <w:rPr>
          <w:b/>
          <w:bCs/>
          <w:lang w:val="ro-RO"/>
        </w:rPr>
        <w:t>.</w:t>
      </w:r>
      <w:r w:rsidR="008D091C" w:rsidRPr="0012416D">
        <w:rPr>
          <w:lang w:val="ro-RO"/>
        </w:rPr>
        <w:t> </w:t>
      </w:r>
      <w:r>
        <w:rPr>
          <w:lang w:val="ro-RO"/>
        </w:rPr>
        <w:t>Părțile vor păstra acest Acord de suspendare</w:t>
      </w:r>
      <w:r w:rsidR="008D091C" w:rsidRPr="0012416D">
        <w:rPr>
          <w:lang w:val="ro-RO"/>
        </w:rPr>
        <w:t xml:space="preserve">, </w:t>
      </w:r>
      <w:r>
        <w:rPr>
          <w:lang w:val="ro-RO"/>
        </w:rPr>
        <w:t>toți termenii și condițiile acestuia</w:t>
      </w:r>
      <w:r w:rsidR="002778E2" w:rsidRPr="0012416D">
        <w:rPr>
          <w:lang w:val="ro-RO"/>
        </w:rPr>
        <w:t xml:space="preserve">, </w:t>
      </w:r>
      <w:r>
        <w:rPr>
          <w:lang w:val="ro-RO"/>
        </w:rPr>
        <w:t>precum și existența acestuia</w:t>
      </w:r>
      <w:r w:rsidR="00E1713F" w:rsidRPr="0012416D">
        <w:rPr>
          <w:lang w:val="ro-RO"/>
        </w:rPr>
        <w:t xml:space="preserve">, </w:t>
      </w:r>
      <w:r>
        <w:rPr>
          <w:lang w:val="ro-RO"/>
        </w:rPr>
        <w:t>în strictă confidențialitate și nu vor divulga nicio astfel de informație oricărui terț</w:t>
      </w:r>
      <w:r w:rsidR="008D091C" w:rsidRPr="0012416D">
        <w:rPr>
          <w:lang w:val="ro-RO"/>
        </w:rPr>
        <w:t>.</w:t>
      </w:r>
    </w:p>
    <w:p w14:paraId="7AB37800" w14:textId="5FFB39B8" w:rsidR="000404CE" w:rsidRPr="0012416D" w:rsidRDefault="002E3B20" w:rsidP="007A21C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>Negocieri</w:t>
      </w:r>
      <w:r w:rsidR="000404CE" w:rsidRPr="0012416D">
        <w:rPr>
          <w:b/>
          <w:lang w:val="ro-RO"/>
        </w:rPr>
        <w:t>.</w:t>
      </w:r>
      <w:r w:rsidR="000404CE" w:rsidRPr="0012416D">
        <w:rPr>
          <w:lang w:val="ro-RO"/>
        </w:rPr>
        <w:t xml:space="preserve"> </w:t>
      </w:r>
      <w:r>
        <w:rPr>
          <w:b/>
          <w:lang w:val="ro-RO"/>
        </w:rPr>
        <w:t>Divulgarea informației</w:t>
      </w:r>
      <w:r w:rsidR="00D525FD" w:rsidRPr="0012416D">
        <w:rPr>
          <w:lang w:val="ro-RO"/>
        </w:rPr>
        <w:t xml:space="preserve">. </w:t>
      </w:r>
      <w:r>
        <w:rPr>
          <w:lang w:val="ro-RO"/>
        </w:rPr>
        <w:t>Pe durata</w:t>
      </w:r>
      <w:r w:rsidR="000404CE" w:rsidRPr="0012416D">
        <w:rPr>
          <w:lang w:val="ro-RO"/>
        </w:rPr>
        <w:t xml:space="preserve"> Term</w:t>
      </w:r>
      <w:r>
        <w:rPr>
          <w:lang w:val="ro-RO"/>
        </w:rPr>
        <w:t>enului</w:t>
      </w:r>
      <w:r w:rsidR="000404CE" w:rsidRPr="0012416D">
        <w:rPr>
          <w:lang w:val="ro-RO"/>
        </w:rPr>
        <w:t xml:space="preserve">, </w:t>
      </w:r>
      <w:r>
        <w:rPr>
          <w:lang w:val="ro-RO"/>
        </w:rPr>
        <w:t>Părțile convin</w:t>
      </w:r>
      <w:r w:rsidR="000404CE" w:rsidRPr="0012416D">
        <w:rPr>
          <w:lang w:val="ro-RO"/>
        </w:rPr>
        <w:t xml:space="preserve"> </w:t>
      </w:r>
      <w:r>
        <w:rPr>
          <w:lang w:val="ro-RO"/>
        </w:rPr>
        <w:t xml:space="preserve">să participe la negocieri de </w:t>
      </w:r>
      <w:proofErr w:type="spellStart"/>
      <w:r>
        <w:rPr>
          <w:lang w:val="ro-RO"/>
        </w:rPr>
        <w:t>bună</w:t>
      </w:r>
      <w:r w:rsidR="0036456A">
        <w:rPr>
          <w:lang w:val="ro-RO"/>
        </w:rPr>
        <w:t>credință</w:t>
      </w:r>
      <w:proofErr w:type="spellEnd"/>
      <w:r>
        <w:rPr>
          <w:lang w:val="ro-RO"/>
        </w:rPr>
        <w:t xml:space="preserve"> pentru a</w:t>
      </w:r>
      <w:r w:rsidR="000404CE" w:rsidRPr="0012416D">
        <w:rPr>
          <w:lang w:val="ro-RO"/>
        </w:rPr>
        <w:t xml:space="preserve"> </w:t>
      </w:r>
      <w:r w:rsidR="00133B49" w:rsidRPr="0012416D">
        <w:rPr>
          <w:color w:val="000000"/>
          <w:lang w:val="ro-RO"/>
        </w:rPr>
        <w:t>[</w:t>
      </w:r>
      <w:r>
        <w:rPr>
          <w:highlight w:val="yellow"/>
          <w:lang w:val="ro-RO"/>
        </w:rPr>
        <w:t>facilita restructurarea datoriei Debitorului și</w:t>
      </w:r>
      <w:r w:rsidR="000404CE" w:rsidRPr="0012416D">
        <w:rPr>
          <w:highlight w:val="yellow"/>
          <w:lang w:val="ro-RO"/>
        </w:rPr>
        <w:t xml:space="preserve">, </w:t>
      </w:r>
      <w:r>
        <w:rPr>
          <w:highlight w:val="yellow"/>
          <w:lang w:val="ro-RO"/>
        </w:rPr>
        <w:t>după caz</w:t>
      </w:r>
      <w:r w:rsidR="000404CE" w:rsidRPr="0012416D">
        <w:rPr>
          <w:highlight w:val="yellow"/>
          <w:lang w:val="ro-RO"/>
        </w:rPr>
        <w:t xml:space="preserve">, </w:t>
      </w:r>
      <w:r w:rsidR="006F3858">
        <w:rPr>
          <w:highlight w:val="yellow"/>
          <w:lang w:val="ro-RO"/>
        </w:rPr>
        <w:t xml:space="preserve">să susțină eforturile </w:t>
      </w:r>
      <w:r w:rsidR="000404CE" w:rsidRPr="0012416D">
        <w:rPr>
          <w:highlight w:val="yellow"/>
          <w:lang w:val="ro-RO"/>
        </w:rPr>
        <w:t>Deb</w:t>
      </w:r>
      <w:r w:rsidR="006F3858">
        <w:rPr>
          <w:highlight w:val="yellow"/>
          <w:lang w:val="ro-RO"/>
        </w:rPr>
        <w:t>i</w:t>
      </w:r>
      <w:r w:rsidR="000404CE" w:rsidRPr="0012416D">
        <w:rPr>
          <w:highlight w:val="yellow"/>
          <w:lang w:val="ro-RO"/>
        </w:rPr>
        <w:t>tor</w:t>
      </w:r>
      <w:r w:rsidR="006F3858">
        <w:rPr>
          <w:highlight w:val="yellow"/>
          <w:lang w:val="ro-RO"/>
        </w:rPr>
        <w:t xml:space="preserve">ului să obțină noi surse de finanțare sau alte scutiri care ar putea </w:t>
      </w:r>
      <w:r w:rsidR="000404CE" w:rsidRPr="0012416D">
        <w:rPr>
          <w:highlight w:val="yellow"/>
          <w:lang w:val="ro-RO"/>
        </w:rPr>
        <w:t xml:space="preserve">facilita </w:t>
      </w:r>
      <w:r w:rsidR="006F3858">
        <w:rPr>
          <w:highlight w:val="yellow"/>
          <w:lang w:val="ro-RO"/>
        </w:rPr>
        <w:t xml:space="preserve">executarea </w:t>
      </w:r>
      <w:r w:rsidR="006F3858" w:rsidRPr="006F3858">
        <w:rPr>
          <w:highlight w:val="yellow"/>
          <w:lang w:val="ro-RO"/>
        </w:rPr>
        <w:t>în temeiul Contractului de furnizare</w:t>
      </w:r>
      <w:r w:rsidR="00133B49" w:rsidRPr="0012416D">
        <w:rPr>
          <w:color w:val="000000"/>
          <w:lang w:val="ro-RO"/>
        </w:rPr>
        <w:t>]</w:t>
      </w:r>
      <w:r w:rsidR="008C1B1D" w:rsidRPr="0012416D">
        <w:rPr>
          <w:rStyle w:val="FootnoteReference"/>
          <w:color w:val="000000"/>
          <w:lang w:val="ro-RO"/>
        </w:rPr>
        <w:footnoteReference w:id="3"/>
      </w:r>
      <w:r w:rsidR="000404CE" w:rsidRPr="0012416D">
        <w:rPr>
          <w:lang w:val="ro-RO"/>
        </w:rPr>
        <w:t>.</w:t>
      </w:r>
      <w:r w:rsidR="00D863A0" w:rsidRPr="0012416D">
        <w:rPr>
          <w:lang w:val="ro-RO"/>
        </w:rPr>
        <w:t xml:space="preserve"> Deb</w:t>
      </w:r>
      <w:r w:rsidR="006F3858">
        <w:rPr>
          <w:lang w:val="ro-RO"/>
        </w:rPr>
        <w:t>i</w:t>
      </w:r>
      <w:r w:rsidR="00D863A0" w:rsidRPr="0012416D">
        <w:rPr>
          <w:lang w:val="ro-RO"/>
        </w:rPr>
        <w:t>tor</w:t>
      </w:r>
      <w:r w:rsidR="006F3858">
        <w:rPr>
          <w:lang w:val="ro-RO"/>
        </w:rPr>
        <w:t>ul</w:t>
      </w:r>
      <w:r w:rsidR="00D863A0" w:rsidRPr="0012416D">
        <w:rPr>
          <w:lang w:val="ro-RO"/>
        </w:rPr>
        <w:t xml:space="preserve"> </w:t>
      </w:r>
      <w:r w:rsidR="006F3858">
        <w:rPr>
          <w:lang w:val="ro-RO"/>
        </w:rPr>
        <w:t xml:space="preserve">declară și garantează că a </w:t>
      </w:r>
      <w:r w:rsidR="006F3858">
        <w:rPr>
          <w:lang w:val="ro-RO"/>
        </w:rPr>
        <w:lastRenderedPageBreak/>
        <w:t xml:space="preserve">informat Creditorul cu privire la toate circumstanțele </w:t>
      </w:r>
      <w:r w:rsidR="009B6062">
        <w:rPr>
          <w:lang w:val="ro-RO"/>
        </w:rPr>
        <w:t>semnificative</w:t>
      </w:r>
      <w:r w:rsidR="00D863A0" w:rsidRPr="0012416D">
        <w:rPr>
          <w:lang w:val="ro-RO"/>
        </w:rPr>
        <w:t>, fa</w:t>
      </w:r>
      <w:r w:rsidR="009B6062">
        <w:rPr>
          <w:lang w:val="ro-RO"/>
        </w:rPr>
        <w:t>pte</w:t>
      </w:r>
      <w:r w:rsidR="00D863A0" w:rsidRPr="0012416D">
        <w:rPr>
          <w:lang w:val="ro-RO"/>
        </w:rPr>
        <w:t xml:space="preserve"> </w:t>
      </w:r>
      <w:r w:rsidR="009B6062">
        <w:rPr>
          <w:lang w:val="ro-RO"/>
        </w:rPr>
        <w:t>sau date</w:t>
      </w:r>
      <w:r w:rsidR="0036456A">
        <w:rPr>
          <w:lang w:val="ro-RO"/>
        </w:rPr>
        <w:t xml:space="preserve"> </w:t>
      </w:r>
      <w:r w:rsidR="009B6062">
        <w:rPr>
          <w:lang w:val="ro-RO"/>
        </w:rPr>
        <w:t xml:space="preserve">aferente </w:t>
      </w:r>
      <w:r w:rsidR="00EA2B0D">
        <w:rPr>
          <w:lang w:val="ro-RO"/>
        </w:rPr>
        <w:t>situației</w:t>
      </w:r>
      <w:r w:rsidR="009B6062">
        <w:rPr>
          <w:lang w:val="ro-RO"/>
        </w:rPr>
        <w:t xml:space="preserve"> financiare a Debitorului și că toată această informație este veridică, exactă și completă. Debitorul este de acord să informeze Creditorul cu privire la</w:t>
      </w:r>
      <w:r w:rsidR="00EA2B0D">
        <w:rPr>
          <w:lang w:val="ro-RO"/>
        </w:rPr>
        <w:t xml:space="preserve"> o modificare semnificativă a sau referitoare la situația sa financiară</w:t>
      </w:r>
      <w:r w:rsidR="00D863A0" w:rsidRPr="0012416D">
        <w:rPr>
          <w:lang w:val="ro-RO"/>
        </w:rPr>
        <w:t xml:space="preserve"> </w:t>
      </w:r>
      <w:r w:rsidR="00EA2B0D">
        <w:rPr>
          <w:lang w:val="ro-RO"/>
        </w:rPr>
        <w:t xml:space="preserve">imediat </w:t>
      </w:r>
      <w:r w:rsidR="0036456A">
        <w:rPr>
          <w:lang w:val="ro-RO"/>
        </w:rPr>
        <w:t xml:space="preserve">după </w:t>
      </w:r>
      <w:r w:rsidR="00751A57">
        <w:rPr>
          <w:lang w:val="ro-RO"/>
        </w:rPr>
        <w:t>apariția</w:t>
      </w:r>
      <w:r w:rsidR="0012416D">
        <w:rPr>
          <w:lang w:val="ro-RO"/>
        </w:rPr>
        <w:t xml:space="preserve"> acesteia și/sau orice alte evenimente și circumstanțe care ar putea afecta executarea obligațiilor Debitorului în temeiul prezentului Acord de suspendare și/sau în temeiul Contractului de furnizare după </w:t>
      </w:r>
      <w:r w:rsidR="0036456A">
        <w:rPr>
          <w:lang w:val="ro-RO"/>
        </w:rPr>
        <w:t>scurgerea</w:t>
      </w:r>
      <w:r w:rsidR="0012416D">
        <w:rPr>
          <w:lang w:val="ro-RO"/>
        </w:rPr>
        <w:t xml:space="preserve"> Termenului</w:t>
      </w:r>
      <w:r w:rsidR="00680237" w:rsidRPr="0012416D">
        <w:rPr>
          <w:lang w:val="ro-RO"/>
        </w:rPr>
        <w:t>.</w:t>
      </w:r>
    </w:p>
    <w:p w14:paraId="520F8731" w14:textId="4ACDC74A" w:rsidR="008D091C" w:rsidRPr="0012416D" w:rsidRDefault="0012416D" w:rsidP="007A21C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>Dispoziții finale</w:t>
      </w:r>
      <w:r w:rsidR="008D091C" w:rsidRPr="0012416D">
        <w:rPr>
          <w:b/>
          <w:bCs/>
          <w:lang w:val="ro-RO"/>
        </w:rPr>
        <w:t>.</w:t>
      </w:r>
    </w:p>
    <w:p w14:paraId="38C251EC" w14:textId="77E60844" w:rsidR="008D091C" w:rsidRPr="0012416D" w:rsidRDefault="0012416D" w:rsidP="007A21C1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b/>
          <w:lang w:val="ro-RO"/>
        </w:rPr>
        <w:t>Notificări</w:t>
      </w:r>
      <w:r w:rsidR="008D091C" w:rsidRPr="0012416D">
        <w:rPr>
          <w:lang w:val="ro-RO"/>
        </w:rPr>
        <w:t>. </w:t>
      </w:r>
      <w:r w:rsidRPr="0012416D">
        <w:rPr>
          <w:lang w:val="ro-RO"/>
        </w:rPr>
        <w:t xml:space="preserve">Orice notificare sau altă comunicare necesară sau permisă </w:t>
      </w:r>
      <w:r w:rsidR="00C2769E">
        <w:rPr>
          <w:lang w:val="ro-RO"/>
        </w:rPr>
        <w:t>în temeiul prezentului Acord</w:t>
      </w:r>
      <w:r w:rsidRPr="0012416D">
        <w:rPr>
          <w:lang w:val="ro-RO"/>
        </w:rPr>
        <w:t xml:space="preserve"> va fi </w:t>
      </w:r>
      <w:r w:rsidR="0036456A">
        <w:rPr>
          <w:lang w:val="ro-RO"/>
        </w:rPr>
        <w:t>în scris</w:t>
      </w:r>
      <w:r w:rsidRPr="0012416D">
        <w:rPr>
          <w:lang w:val="ro-RO"/>
        </w:rPr>
        <w:t xml:space="preserve"> și livrată personal sau electronic la următoarele adrese [</w:t>
      </w:r>
      <w:r w:rsidRPr="0012416D">
        <w:rPr>
          <w:highlight w:val="yellow"/>
          <w:lang w:val="ro-RO"/>
        </w:rPr>
        <w:t>*</w:t>
      </w:r>
      <w:r w:rsidRPr="0012416D">
        <w:rPr>
          <w:lang w:val="ro-RO"/>
        </w:rPr>
        <w:t>].</w:t>
      </w:r>
    </w:p>
    <w:p w14:paraId="303D1C9F" w14:textId="17256709" w:rsidR="00B514D7" w:rsidRDefault="001B2A0D" w:rsidP="00975EFA">
      <w:pPr>
        <w:pStyle w:val="ListParagraph"/>
        <w:numPr>
          <w:ilvl w:val="0"/>
          <w:numId w:val="3"/>
        </w:numPr>
        <w:rPr>
          <w:lang w:val="ro-RO"/>
        </w:rPr>
      </w:pPr>
      <w:r w:rsidRPr="00B514D7">
        <w:rPr>
          <w:b/>
          <w:lang w:val="ro-RO"/>
        </w:rPr>
        <w:t>Întreg</w:t>
      </w:r>
      <w:r w:rsidR="008D091C" w:rsidRPr="00B514D7">
        <w:rPr>
          <w:b/>
          <w:bCs/>
          <w:lang w:val="ro-RO"/>
        </w:rPr>
        <w:t xml:space="preserve"> </w:t>
      </w:r>
      <w:r w:rsidRPr="00B514D7">
        <w:rPr>
          <w:b/>
          <w:bCs/>
          <w:lang w:val="ro-RO"/>
        </w:rPr>
        <w:t>Acordul</w:t>
      </w:r>
      <w:r w:rsidR="008D091C" w:rsidRPr="00B514D7">
        <w:rPr>
          <w:lang w:val="ro-RO"/>
        </w:rPr>
        <w:t>. </w:t>
      </w:r>
      <w:r w:rsidRPr="00B514D7">
        <w:rPr>
          <w:lang w:val="ro-RO"/>
        </w:rPr>
        <w:t>Prezentul</w:t>
      </w:r>
      <w:r w:rsidR="008D091C" w:rsidRPr="00B514D7">
        <w:rPr>
          <w:lang w:val="ro-RO"/>
        </w:rPr>
        <w:t xml:space="preserve"> </w:t>
      </w:r>
      <w:r w:rsidR="005F2E36" w:rsidRPr="00B514D7">
        <w:rPr>
          <w:lang w:val="ro-RO"/>
        </w:rPr>
        <w:t>Acord de suspendare</w:t>
      </w:r>
      <w:r w:rsidR="008D091C" w:rsidRPr="00B514D7">
        <w:rPr>
          <w:lang w:val="ro-RO"/>
        </w:rPr>
        <w:t xml:space="preserve"> </w:t>
      </w:r>
      <w:r w:rsidR="005F2E36" w:rsidRPr="00B514D7">
        <w:rPr>
          <w:lang w:val="ro-RO"/>
        </w:rPr>
        <w:t>reprezintă</w:t>
      </w:r>
      <w:r w:rsidR="008D091C" w:rsidRPr="00B514D7">
        <w:rPr>
          <w:lang w:val="ro-RO"/>
        </w:rPr>
        <w:t xml:space="preserve"> </w:t>
      </w:r>
      <w:r w:rsidR="005F2E36" w:rsidRPr="00B514D7">
        <w:rPr>
          <w:lang w:val="ro-RO"/>
        </w:rPr>
        <w:t xml:space="preserve">întregul acord dintre părți cu referire </w:t>
      </w:r>
      <w:r w:rsidR="0036456A">
        <w:rPr>
          <w:lang w:val="ro-RO"/>
        </w:rPr>
        <w:t xml:space="preserve">la </w:t>
      </w:r>
      <w:r w:rsidR="007555F9" w:rsidRPr="00B514D7">
        <w:rPr>
          <w:lang w:val="ro-RO"/>
        </w:rPr>
        <w:t>obiectul prezentului Acord</w:t>
      </w:r>
      <w:r w:rsidR="008D091C" w:rsidRPr="00B514D7">
        <w:rPr>
          <w:lang w:val="ro-RO"/>
        </w:rPr>
        <w:t xml:space="preserve"> </w:t>
      </w:r>
      <w:r w:rsidR="007555F9" w:rsidRPr="00B514D7">
        <w:rPr>
          <w:lang w:val="ro-RO"/>
        </w:rPr>
        <w:t>și prevalează</w:t>
      </w:r>
      <w:r w:rsidR="008D091C" w:rsidRPr="00B514D7">
        <w:rPr>
          <w:lang w:val="ro-RO"/>
        </w:rPr>
        <w:t xml:space="preserve"> </w:t>
      </w:r>
      <w:r w:rsidR="007555F9" w:rsidRPr="00B514D7">
        <w:rPr>
          <w:lang w:val="ro-RO"/>
        </w:rPr>
        <w:t xml:space="preserve">asupra tuturor acordurilor anterioare </w:t>
      </w:r>
      <w:r w:rsidR="00B514D7" w:rsidRPr="00B514D7">
        <w:rPr>
          <w:lang w:val="ro-RO"/>
        </w:rPr>
        <w:t>dintre</w:t>
      </w:r>
      <w:r w:rsidR="007555F9" w:rsidRPr="00B514D7">
        <w:rPr>
          <w:lang w:val="ro-RO"/>
        </w:rPr>
        <w:t xml:space="preserve"> părți</w:t>
      </w:r>
      <w:r w:rsidR="00B514D7" w:rsidRPr="00B514D7">
        <w:rPr>
          <w:lang w:val="ro-RO"/>
        </w:rPr>
        <w:t>le relevante care se referă la obiectul relevant</w:t>
      </w:r>
      <w:r w:rsidR="00D04AF9" w:rsidRPr="00B514D7">
        <w:rPr>
          <w:lang w:val="ro-RO"/>
        </w:rPr>
        <w:t xml:space="preserve">. </w:t>
      </w:r>
      <w:r w:rsidR="00B514D7" w:rsidRPr="00B514D7">
        <w:rPr>
          <w:lang w:val="ro-RO"/>
        </w:rPr>
        <w:t xml:space="preserve">În cazul unor discrepanțe între </w:t>
      </w:r>
      <w:r w:rsidR="00B514D7">
        <w:rPr>
          <w:lang w:val="ro-RO"/>
        </w:rPr>
        <w:t>Contractul</w:t>
      </w:r>
      <w:r w:rsidR="00B514D7" w:rsidRPr="00B514D7">
        <w:rPr>
          <w:lang w:val="ro-RO"/>
        </w:rPr>
        <w:t xml:space="preserve"> de furnizare și Acordul de </w:t>
      </w:r>
      <w:r w:rsidR="00B514D7">
        <w:rPr>
          <w:lang w:val="ro-RO"/>
        </w:rPr>
        <w:t>suspendare</w:t>
      </w:r>
      <w:r w:rsidR="00B514D7" w:rsidRPr="00B514D7">
        <w:rPr>
          <w:lang w:val="ro-RO"/>
        </w:rPr>
        <w:t xml:space="preserve">, acesta din urmă va prevala. </w:t>
      </w:r>
    </w:p>
    <w:p w14:paraId="1594B697" w14:textId="1E0AA297" w:rsidR="00D525FD" w:rsidRPr="00B514D7" w:rsidRDefault="00751A57" w:rsidP="00975EFA">
      <w:pPr>
        <w:pStyle w:val="ListParagraph"/>
        <w:numPr>
          <w:ilvl w:val="0"/>
          <w:numId w:val="3"/>
        </w:numPr>
        <w:rPr>
          <w:lang w:val="ro-RO"/>
        </w:rPr>
      </w:pPr>
      <w:r w:rsidRPr="00B514D7">
        <w:rPr>
          <w:b/>
          <w:lang w:val="ro-RO"/>
        </w:rPr>
        <w:t>Separabilitate</w:t>
      </w:r>
      <w:r w:rsidR="00D525FD" w:rsidRPr="00B514D7">
        <w:rPr>
          <w:lang w:val="ro-RO"/>
        </w:rPr>
        <w:t>.</w:t>
      </w:r>
      <w:r w:rsidR="007772E6" w:rsidRPr="00B514D7">
        <w:rPr>
          <w:lang w:val="ro-RO"/>
        </w:rPr>
        <w:t xml:space="preserve"> </w:t>
      </w:r>
      <w:r w:rsidR="00B514D7" w:rsidRPr="00B514D7">
        <w:rPr>
          <w:lang w:val="ro-RO"/>
        </w:rPr>
        <w:t xml:space="preserve">În cazul în care o prevedere a prezentului </w:t>
      </w:r>
      <w:r w:rsidR="00B514D7">
        <w:rPr>
          <w:lang w:val="ro-RO"/>
        </w:rPr>
        <w:t>A</w:t>
      </w:r>
      <w:r w:rsidR="00B514D7" w:rsidRPr="00B514D7">
        <w:rPr>
          <w:lang w:val="ro-RO"/>
        </w:rPr>
        <w:t xml:space="preserve">cord de suspendare este sau devine în orice moment </w:t>
      </w:r>
      <w:r w:rsidR="00B514D7">
        <w:rPr>
          <w:lang w:val="ro-RO"/>
        </w:rPr>
        <w:t>ineficientă</w:t>
      </w:r>
      <w:r w:rsidR="00B514D7" w:rsidRPr="00B514D7">
        <w:rPr>
          <w:lang w:val="ro-RO"/>
        </w:rPr>
        <w:t xml:space="preserve"> sau inaplicabilă, o astfel de prevedere nu va afecta valabilitatea sau aplicabilitatea celorlalte dispoziții ale prezentului </w:t>
      </w:r>
      <w:r w:rsidR="00B514D7">
        <w:rPr>
          <w:lang w:val="ro-RO"/>
        </w:rPr>
        <w:t>A</w:t>
      </w:r>
      <w:r w:rsidR="00B514D7" w:rsidRPr="00B514D7">
        <w:rPr>
          <w:lang w:val="ro-RO"/>
        </w:rPr>
        <w:t>cord</w:t>
      </w:r>
      <w:r w:rsidR="00680237" w:rsidRPr="00B514D7">
        <w:rPr>
          <w:lang w:val="ro-RO"/>
        </w:rPr>
        <w:t>.</w:t>
      </w:r>
      <w:r w:rsidR="007772E6" w:rsidRPr="00B514D7">
        <w:rPr>
          <w:lang w:val="ro-RO"/>
        </w:rPr>
        <w:t xml:space="preserve"> </w:t>
      </w:r>
    </w:p>
    <w:p w14:paraId="052D8465" w14:textId="17DBBBC9" w:rsidR="008D091C" w:rsidRPr="0012416D" w:rsidRDefault="00532A40" w:rsidP="007A21C1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b/>
          <w:lang w:val="ro-RO"/>
        </w:rPr>
        <w:t>Împuternicirea</w:t>
      </w:r>
      <w:r w:rsidRPr="00532A40">
        <w:rPr>
          <w:b/>
          <w:lang w:val="ro-RO"/>
        </w:rPr>
        <w:t xml:space="preserve"> de a executa prezentul </w:t>
      </w:r>
      <w:r>
        <w:rPr>
          <w:b/>
          <w:lang w:val="ro-RO"/>
        </w:rPr>
        <w:t>A</w:t>
      </w:r>
      <w:r w:rsidRPr="00532A40">
        <w:rPr>
          <w:b/>
          <w:lang w:val="ro-RO"/>
        </w:rPr>
        <w:t>cord</w:t>
      </w:r>
      <w:r>
        <w:rPr>
          <w:b/>
          <w:lang w:val="ro-RO"/>
        </w:rPr>
        <w:t xml:space="preserve"> de suspendare</w:t>
      </w:r>
      <w:r w:rsidR="00E55178" w:rsidRPr="0012416D">
        <w:rPr>
          <w:lang w:val="ro-RO"/>
        </w:rPr>
        <w:t xml:space="preserve">. </w:t>
      </w:r>
      <w:r>
        <w:rPr>
          <w:lang w:val="ro-RO"/>
        </w:rPr>
        <w:t>Fiecare dintre Părți</w:t>
      </w:r>
      <w:r w:rsidR="00D04AF9" w:rsidRPr="0012416D">
        <w:rPr>
          <w:lang w:val="ro-RO"/>
        </w:rPr>
        <w:t xml:space="preserve"> </w:t>
      </w:r>
      <w:r>
        <w:rPr>
          <w:lang w:val="ro-RO"/>
        </w:rPr>
        <w:t>declară că este împuternicită</w:t>
      </w:r>
      <w:r w:rsidR="00D04AF9" w:rsidRPr="0012416D">
        <w:rPr>
          <w:lang w:val="ro-RO"/>
        </w:rPr>
        <w:t xml:space="preserve"> </w:t>
      </w:r>
      <w:r>
        <w:rPr>
          <w:lang w:val="ro-RO"/>
        </w:rPr>
        <w:t xml:space="preserve">și </w:t>
      </w:r>
      <w:r w:rsidR="00AA45B0">
        <w:rPr>
          <w:lang w:val="en-US"/>
        </w:rPr>
        <w:t>de</w:t>
      </w:r>
      <w:r w:rsidR="00AA45B0">
        <w:rPr>
          <w:lang w:val="ro-RO"/>
        </w:rPr>
        <w:t>ț</w:t>
      </w:r>
      <w:proofErr w:type="spellStart"/>
      <w:r w:rsidR="00AA45B0">
        <w:rPr>
          <w:lang w:val="en-US"/>
        </w:rPr>
        <w:t>ine</w:t>
      </w:r>
      <w:proofErr w:type="spellEnd"/>
      <w:r w:rsidR="00AA45B0">
        <w:rPr>
          <w:lang w:val="en-US"/>
        </w:rPr>
        <w:t xml:space="preserve"> </w:t>
      </w:r>
      <w:proofErr w:type="spellStart"/>
      <w:r w:rsidR="00AA45B0">
        <w:rPr>
          <w:lang w:val="en-US"/>
        </w:rPr>
        <w:t>autoritatea</w:t>
      </w:r>
      <w:proofErr w:type="spellEnd"/>
      <w:r w:rsidR="00AA45B0">
        <w:rPr>
          <w:lang w:val="en-US"/>
        </w:rPr>
        <w:t xml:space="preserve"> </w:t>
      </w:r>
      <w:r w:rsidR="00AA45B0">
        <w:rPr>
          <w:lang w:val="ro-RO"/>
        </w:rPr>
        <w:t>să încheie prezentul</w:t>
      </w:r>
      <w:r w:rsidR="0069070E">
        <w:rPr>
          <w:lang w:val="ro-RO"/>
        </w:rPr>
        <w:t xml:space="preserve"> A</w:t>
      </w:r>
      <w:r w:rsidR="00AA45B0">
        <w:rPr>
          <w:lang w:val="ro-RO"/>
        </w:rPr>
        <w:t>cord de suspendare.</w:t>
      </w:r>
    </w:p>
    <w:p w14:paraId="3E3CB962" w14:textId="384C90FB" w:rsidR="008D091C" w:rsidRPr="0012416D" w:rsidRDefault="00AA45B0" w:rsidP="007A21C1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b/>
          <w:lang w:val="ro-RO"/>
        </w:rPr>
        <w:t>Modificările</w:t>
      </w:r>
      <w:r w:rsidR="008D091C" w:rsidRPr="0012416D">
        <w:rPr>
          <w:lang w:val="ro-RO"/>
        </w:rPr>
        <w:t>.</w:t>
      </w:r>
      <w:r w:rsidR="007772E6" w:rsidRPr="0012416D">
        <w:rPr>
          <w:lang w:val="ro-RO"/>
        </w:rPr>
        <w:t xml:space="preserve"> </w:t>
      </w:r>
      <w:r>
        <w:rPr>
          <w:lang w:val="ro-RO"/>
        </w:rPr>
        <w:t>Prezentul Acord de suspendare poate fi modificat doar în scris</w:t>
      </w:r>
      <w:r w:rsidR="008D091C" w:rsidRPr="0012416D">
        <w:rPr>
          <w:lang w:val="ro-RO"/>
        </w:rPr>
        <w:t>.</w:t>
      </w:r>
    </w:p>
    <w:p w14:paraId="3AA0C243" w14:textId="609890D6" w:rsidR="008D091C" w:rsidRPr="0012416D" w:rsidRDefault="0036456A" w:rsidP="007A21C1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b/>
          <w:lang w:val="ro-RO"/>
        </w:rPr>
        <w:t>Legislația</w:t>
      </w:r>
      <w:r w:rsidR="0069070E">
        <w:rPr>
          <w:b/>
          <w:lang w:val="ro-RO"/>
        </w:rPr>
        <w:t xml:space="preserve"> și instanța competentă</w:t>
      </w:r>
      <w:r w:rsidR="00D04AF9" w:rsidRPr="0012416D">
        <w:rPr>
          <w:b/>
          <w:lang w:val="ro-RO"/>
        </w:rPr>
        <w:t xml:space="preserve">. </w:t>
      </w:r>
      <w:r w:rsidR="0069070E">
        <w:rPr>
          <w:lang w:val="ro-RO"/>
        </w:rPr>
        <w:t>Prezentul Acord de suspendare</w:t>
      </w:r>
      <w:r w:rsidR="00D04AF9" w:rsidRPr="0012416D">
        <w:rPr>
          <w:lang w:val="ro-RO"/>
        </w:rPr>
        <w:t xml:space="preserve"> </w:t>
      </w:r>
      <w:r w:rsidR="0069070E">
        <w:rPr>
          <w:lang w:val="ro-RO"/>
        </w:rPr>
        <w:t>este</w:t>
      </w:r>
      <w:r w:rsidR="00D04AF9" w:rsidRPr="0012416D">
        <w:rPr>
          <w:lang w:val="ro-RO"/>
        </w:rPr>
        <w:t xml:space="preserve"> </w:t>
      </w:r>
      <w:r w:rsidR="0069070E">
        <w:rPr>
          <w:lang w:val="ro-RO"/>
        </w:rPr>
        <w:t xml:space="preserve">guvernat și se întocmește conform legii </w:t>
      </w:r>
      <w:r w:rsidR="00D04AF9" w:rsidRPr="0012416D">
        <w:rPr>
          <w:color w:val="000000"/>
          <w:lang w:val="ro-RO"/>
        </w:rPr>
        <w:t>[</w:t>
      </w:r>
      <w:r w:rsidR="00D04AF9" w:rsidRPr="0012416D">
        <w:rPr>
          <w:color w:val="000000"/>
          <w:highlight w:val="yellow"/>
          <w:lang w:val="ro-RO"/>
        </w:rPr>
        <w:t>*</w:t>
      </w:r>
      <w:r w:rsidR="00D04AF9" w:rsidRPr="0012416D">
        <w:rPr>
          <w:color w:val="000000"/>
          <w:lang w:val="ro-RO"/>
        </w:rPr>
        <w:t xml:space="preserve">]. </w:t>
      </w:r>
      <w:r w:rsidR="0069070E">
        <w:rPr>
          <w:color w:val="000000"/>
          <w:lang w:val="ro-RO"/>
        </w:rPr>
        <w:t>Orice litigii</w:t>
      </w:r>
      <w:r w:rsidR="00FB62E0">
        <w:rPr>
          <w:color w:val="000000"/>
          <w:lang w:val="ro-RO"/>
        </w:rPr>
        <w:t xml:space="preserve"> izvorâte din sau în legătură cu prezentul Acord de suspendare se vor soluționa de către instanțele judecătorești din</w:t>
      </w:r>
      <w:r w:rsidR="00D04AF9" w:rsidRPr="0012416D">
        <w:rPr>
          <w:color w:val="000000"/>
          <w:lang w:val="ro-RO"/>
        </w:rPr>
        <w:t xml:space="preserve"> [</w:t>
      </w:r>
      <w:r w:rsidR="00D04AF9" w:rsidRPr="0012416D">
        <w:rPr>
          <w:color w:val="000000"/>
          <w:highlight w:val="yellow"/>
          <w:lang w:val="ro-RO"/>
        </w:rPr>
        <w:t>*</w:t>
      </w:r>
      <w:r w:rsidR="00D04AF9" w:rsidRPr="0012416D">
        <w:rPr>
          <w:color w:val="000000"/>
          <w:lang w:val="ro-RO"/>
        </w:rPr>
        <w:t>].</w:t>
      </w:r>
    </w:p>
    <w:p w14:paraId="44496021" w14:textId="77777777" w:rsidR="00D04AF9" w:rsidRPr="0012416D" w:rsidRDefault="00D04AF9" w:rsidP="007A21C1">
      <w:pPr>
        <w:rPr>
          <w:b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04AF9" w:rsidRPr="00EA2B0D" w14:paraId="03504459" w14:textId="77777777" w:rsidTr="00D04AF9">
        <w:tc>
          <w:tcPr>
            <w:tcW w:w="4508" w:type="dxa"/>
          </w:tcPr>
          <w:p w14:paraId="4DF99905" w14:textId="37D40DA1" w:rsidR="00D04AF9" w:rsidRPr="0012416D" w:rsidRDefault="00FB62E0" w:rsidP="007A21C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</w:t>
            </w:r>
            <w:r w:rsidR="00D04AF9" w:rsidRPr="0012416D">
              <w:rPr>
                <w:b/>
                <w:lang w:val="ro-RO"/>
              </w:rPr>
              <w:t>:</w:t>
            </w:r>
          </w:p>
          <w:p w14:paraId="7B703625" w14:textId="77777777" w:rsidR="00D04AF9" w:rsidRPr="0012416D" w:rsidRDefault="00D04AF9" w:rsidP="007A21C1">
            <w:pPr>
              <w:rPr>
                <w:b/>
                <w:lang w:val="ro-RO"/>
              </w:rPr>
            </w:pPr>
          </w:p>
          <w:p w14:paraId="1ADA27C6" w14:textId="77777777" w:rsidR="00D04AF9" w:rsidRPr="0012416D" w:rsidRDefault="00D04AF9" w:rsidP="007A21C1">
            <w:pPr>
              <w:rPr>
                <w:b/>
                <w:lang w:val="ro-RO"/>
              </w:rPr>
            </w:pPr>
            <w:r w:rsidRPr="0012416D">
              <w:rPr>
                <w:b/>
                <w:lang w:val="ro-RO"/>
              </w:rPr>
              <w:t>________________________________</w:t>
            </w:r>
          </w:p>
          <w:p w14:paraId="3E3493FF" w14:textId="2D3BE48B" w:rsidR="00D04AF9" w:rsidRPr="0012416D" w:rsidRDefault="00D04AF9" w:rsidP="007A21C1">
            <w:pPr>
              <w:rPr>
                <w:b/>
                <w:lang w:val="ro-RO"/>
              </w:rPr>
            </w:pPr>
            <w:r w:rsidRPr="0012416D">
              <w:rPr>
                <w:b/>
                <w:lang w:val="ro-RO"/>
              </w:rPr>
              <w:t>Deb</w:t>
            </w:r>
            <w:r w:rsidR="00FB62E0">
              <w:rPr>
                <w:b/>
                <w:lang w:val="ro-RO"/>
              </w:rPr>
              <w:t>i</w:t>
            </w:r>
            <w:r w:rsidRPr="0012416D">
              <w:rPr>
                <w:b/>
                <w:lang w:val="ro-RO"/>
              </w:rPr>
              <w:t>tor</w:t>
            </w:r>
          </w:p>
          <w:p w14:paraId="021E78E7" w14:textId="389487AD" w:rsidR="00D04AF9" w:rsidRPr="0012416D" w:rsidRDefault="00FB62E0" w:rsidP="007A21C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 și funcția</w:t>
            </w:r>
            <w:r w:rsidR="00D04AF9" w:rsidRPr="0012416D">
              <w:rPr>
                <w:b/>
                <w:lang w:val="ro-RO"/>
              </w:rPr>
              <w:t>:</w:t>
            </w:r>
          </w:p>
        </w:tc>
        <w:tc>
          <w:tcPr>
            <w:tcW w:w="4508" w:type="dxa"/>
          </w:tcPr>
          <w:p w14:paraId="6610F288" w14:textId="37CDC1DD" w:rsidR="00D04AF9" w:rsidRPr="0012416D" w:rsidRDefault="00FB62E0" w:rsidP="007A21C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</w:t>
            </w:r>
            <w:r w:rsidR="00D04AF9" w:rsidRPr="0012416D">
              <w:rPr>
                <w:b/>
                <w:lang w:val="ro-RO"/>
              </w:rPr>
              <w:t>:</w:t>
            </w:r>
          </w:p>
          <w:p w14:paraId="33354997" w14:textId="77777777" w:rsidR="00D04AF9" w:rsidRPr="0012416D" w:rsidRDefault="00D04AF9" w:rsidP="007A21C1">
            <w:pPr>
              <w:rPr>
                <w:b/>
                <w:lang w:val="ro-RO"/>
              </w:rPr>
            </w:pPr>
          </w:p>
          <w:p w14:paraId="1E54EBD7" w14:textId="77777777" w:rsidR="00D04AF9" w:rsidRPr="0012416D" w:rsidRDefault="00D04AF9" w:rsidP="007A21C1">
            <w:pPr>
              <w:rPr>
                <w:b/>
                <w:lang w:val="ro-RO"/>
              </w:rPr>
            </w:pPr>
            <w:r w:rsidRPr="0012416D">
              <w:rPr>
                <w:b/>
                <w:lang w:val="ro-RO"/>
              </w:rPr>
              <w:t>________________________________</w:t>
            </w:r>
          </w:p>
          <w:p w14:paraId="3AE8639C" w14:textId="77777777" w:rsidR="00D04AF9" w:rsidRPr="0012416D" w:rsidRDefault="00D04AF9" w:rsidP="007A21C1">
            <w:pPr>
              <w:rPr>
                <w:b/>
                <w:lang w:val="ro-RO"/>
              </w:rPr>
            </w:pPr>
            <w:r w:rsidRPr="0012416D">
              <w:rPr>
                <w:b/>
                <w:lang w:val="ro-RO"/>
              </w:rPr>
              <w:t>Creditor</w:t>
            </w:r>
          </w:p>
          <w:p w14:paraId="00421C9C" w14:textId="502BCAD4" w:rsidR="00D04AF9" w:rsidRPr="0012416D" w:rsidRDefault="00FB62E0" w:rsidP="007A21C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 și funcția</w:t>
            </w:r>
            <w:r>
              <w:rPr>
                <w:b/>
                <w:lang w:val="en-US"/>
              </w:rPr>
              <w:t>:</w:t>
            </w:r>
          </w:p>
        </w:tc>
      </w:tr>
    </w:tbl>
    <w:p w14:paraId="395ABC3D" w14:textId="77777777" w:rsidR="00D04AF9" w:rsidRPr="0012416D" w:rsidRDefault="00D04AF9" w:rsidP="00D04AF9">
      <w:pPr>
        <w:jc w:val="both"/>
        <w:rPr>
          <w:b/>
          <w:lang w:val="ro-RO"/>
        </w:rPr>
      </w:pPr>
    </w:p>
    <w:p w14:paraId="68F430F6" w14:textId="6D95EC6B" w:rsidR="0008074C" w:rsidRPr="0012416D" w:rsidRDefault="0008074C">
      <w:pPr>
        <w:rPr>
          <w:b/>
          <w:lang w:val="ro-RO"/>
        </w:rPr>
      </w:pPr>
      <w:r w:rsidRPr="0012416D">
        <w:rPr>
          <w:b/>
          <w:lang w:val="ro-RO"/>
        </w:rPr>
        <w:br w:type="page"/>
      </w:r>
    </w:p>
    <w:p w14:paraId="2B9BC6E0" w14:textId="58793AF7" w:rsidR="00D04AF9" w:rsidRPr="0012416D" w:rsidRDefault="0008074C" w:rsidP="0008074C">
      <w:pPr>
        <w:jc w:val="right"/>
        <w:rPr>
          <w:b/>
          <w:lang w:val="ro-RO"/>
        </w:rPr>
      </w:pPr>
      <w:r w:rsidRPr="0012416D">
        <w:rPr>
          <w:b/>
          <w:lang w:val="ro-RO"/>
        </w:rPr>
        <w:lastRenderedPageBreak/>
        <w:t>An</w:t>
      </w:r>
      <w:r w:rsidR="00FB62E0">
        <w:rPr>
          <w:b/>
          <w:lang w:val="ro-RO"/>
        </w:rPr>
        <w:t xml:space="preserve">exa </w:t>
      </w:r>
      <w:r w:rsidRPr="0012416D">
        <w:rPr>
          <w:b/>
          <w:lang w:val="ro-RO"/>
        </w:rPr>
        <w:t>1</w:t>
      </w:r>
    </w:p>
    <w:p w14:paraId="6F86385C" w14:textId="094227C2" w:rsidR="0008074C" w:rsidRPr="0012416D" w:rsidRDefault="0008074C" w:rsidP="0008074C">
      <w:pPr>
        <w:jc w:val="both"/>
        <w:rPr>
          <w:b/>
          <w:lang w:val="ro-RO"/>
        </w:rPr>
      </w:pPr>
      <w:r w:rsidRPr="0012416D">
        <w:rPr>
          <w:b/>
          <w:lang w:val="ro-RO"/>
        </w:rPr>
        <w:t>List</w:t>
      </w:r>
      <w:r w:rsidR="00FB62E0">
        <w:rPr>
          <w:b/>
          <w:lang w:val="ro-RO"/>
        </w:rPr>
        <w:t>a</w:t>
      </w:r>
      <w:r w:rsidRPr="0012416D">
        <w:rPr>
          <w:b/>
          <w:lang w:val="ro-RO"/>
        </w:rPr>
        <w:t xml:space="preserve"> </w:t>
      </w:r>
      <w:r w:rsidR="00FB62E0">
        <w:rPr>
          <w:b/>
          <w:lang w:val="ro-RO"/>
        </w:rPr>
        <w:t>Contractelor de furnizare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813"/>
        <w:gridCol w:w="2254"/>
        <w:gridCol w:w="2254"/>
      </w:tblGrid>
      <w:tr w:rsidR="0008074C" w:rsidRPr="00EA2B0D" w14:paraId="1E434F1C" w14:textId="77777777" w:rsidTr="00EE6DE9">
        <w:tc>
          <w:tcPr>
            <w:tcW w:w="2695" w:type="dxa"/>
          </w:tcPr>
          <w:p w14:paraId="2EC5CA75" w14:textId="30613C52" w:rsidR="0008074C" w:rsidRPr="0012416D" w:rsidRDefault="00EE6DE9" w:rsidP="00EE6DE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</w:t>
            </w:r>
            <w:r w:rsidR="0008074C" w:rsidRPr="0012416D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Contractului de furnizare</w:t>
            </w:r>
          </w:p>
        </w:tc>
        <w:tc>
          <w:tcPr>
            <w:tcW w:w="1813" w:type="dxa"/>
          </w:tcPr>
          <w:p w14:paraId="74F4B1D5" w14:textId="48777240" w:rsidR="0008074C" w:rsidRPr="0012416D" w:rsidRDefault="00EE6DE9" w:rsidP="0008074C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Data executării</w:t>
            </w:r>
          </w:p>
        </w:tc>
        <w:tc>
          <w:tcPr>
            <w:tcW w:w="2254" w:type="dxa"/>
          </w:tcPr>
          <w:p w14:paraId="6A573595" w14:textId="6934FB6E" w:rsidR="0008074C" w:rsidRPr="0012416D" w:rsidRDefault="0008074C" w:rsidP="0008074C">
            <w:pPr>
              <w:jc w:val="both"/>
              <w:rPr>
                <w:b/>
                <w:lang w:val="ro-RO"/>
              </w:rPr>
            </w:pPr>
            <w:r w:rsidRPr="0012416D">
              <w:rPr>
                <w:b/>
                <w:lang w:val="ro-RO"/>
              </w:rPr>
              <w:t>Term</w:t>
            </w:r>
            <w:r w:rsidR="00EE6DE9">
              <w:rPr>
                <w:b/>
                <w:lang w:val="ro-RO"/>
              </w:rPr>
              <w:t>en</w:t>
            </w:r>
          </w:p>
        </w:tc>
        <w:tc>
          <w:tcPr>
            <w:tcW w:w="2254" w:type="dxa"/>
          </w:tcPr>
          <w:p w14:paraId="2EAF830D" w14:textId="0C6862E0" w:rsidR="0008074C" w:rsidRPr="0012416D" w:rsidRDefault="0008074C" w:rsidP="0008074C">
            <w:pPr>
              <w:jc w:val="both"/>
              <w:rPr>
                <w:b/>
                <w:lang w:val="ro-RO"/>
              </w:rPr>
            </w:pPr>
            <w:r w:rsidRPr="0012416D">
              <w:rPr>
                <w:b/>
                <w:lang w:val="ro-RO"/>
              </w:rPr>
              <w:t>D</w:t>
            </w:r>
            <w:r w:rsidR="00EE6DE9">
              <w:rPr>
                <w:b/>
                <w:lang w:val="ro-RO"/>
              </w:rPr>
              <w:t>atoria</w:t>
            </w:r>
          </w:p>
        </w:tc>
      </w:tr>
    </w:tbl>
    <w:p w14:paraId="2BC93278" w14:textId="77777777" w:rsidR="0008074C" w:rsidRPr="0012416D" w:rsidRDefault="0008074C" w:rsidP="0008074C">
      <w:pPr>
        <w:jc w:val="both"/>
        <w:rPr>
          <w:b/>
          <w:lang w:val="ro-RO"/>
        </w:rPr>
      </w:pPr>
    </w:p>
    <w:sectPr w:rsidR="0008074C" w:rsidRPr="00124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F0F67" w14:textId="77777777" w:rsidR="00DB4C57" w:rsidRDefault="00DB4C57" w:rsidP="00F8183F">
      <w:pPr>
        <w:spacing w:after="0" w:line="240" w:lineRule="auto"/>
      </w:pPr>
      <w:r>
        <w:separator/>
      </w:r>
    </w:p>
  </w:endnote>
  <w:endnote w:type="continuationSeparator" w:id="0">
    <w:p w14:paraId="1F1777B5" w14:textId="77777777" w:rsidR="00DB4C57" w:rsidRDefault="00DB4C57" w:rsidP="00F8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C471F" w14:textId="77777777" w:rsidR="00DB4C57" w:rsidRDefault="00DB4C57" w:rsidP="00F8183F">
      <w:pPr>
        <w:spacing w:after="0" w:line="240" w:lineRule="auto"/>
      </w:pPr>
      <w:r>
        <w:separator/>
      </w:r>
    </w:p>
  </w:footnote>
  <w:footnote w:type="continuationSeparator" w:id="0">
    <w:p w14:paraId="0138B837" w14:textId="77777777" w:rsidR="00DB4C57" w:rsidRDefault="00DB4C57" w:rsidP="00F8183F">
      <w:pPr>
        <w:spacing w:after="0" w:line="240" w:lineRule="auto"/>
      </w:pPr>
      <w:r>
        <w:continuationSeparator/>
      </w:r>
    </w:p>
  </w:footnote>
  <w:footnote w:id="1">
    <w:p w14:paraId="25067BAD" w14:textId="442280AF" w:rsidR="00267F4E" w:rsidRPr="004F4A99" w:rsidRDefault="00267F4E" w:rsidP="00267F4E">
      <w:pPr>
        <w:pStyle w:val="FootnoteText"/>
        <w:rPr>
          <w:lang w:val="ro-RO"/>
        </w:rPr>
      </w:pPr>
      <w:r w:rsidRPr="004F4A99">
        <w:rPr>
          <w:rStyle w:val="FootnoteReference"/>
          <w:lang w:val="ro-RO"/>
        </w:rPr>
        <w:footnoteRef/>
      </w:r>
      <w:r w:rsidRPr="004F4A99">
        <w:rPr>
          <w:lang w:val="ro-RO"/>
        </w:rPr>
        <w:t xml:space="preserve"> </w:t>
      </w:r>
      <w:r w:rsidR="00FB62E0" w:rsidRPr="004F4A99">
        <w:rPr>
          <w:lang w:val="ro-RO"/>
        </w:rPr>
        <w:t>Dacă doar careva obligații pecuniare, trebuie modificat cu referire preved</w:t>
      </w:r>
      <w:r w:rsidR="00EE6DE9" w:rsidRPr="004F4A99">
        <w:rPr>
          <w:lang w:val="ro-RO"/>
        </w:rPr>
        <w:t>erile contractuale relevante care descriu astfel de obligații</w:t>
      </w:r>
      <w:r w:rsidRPr="004F4A99">
        <w:rPr>
          <w:lang w:val="ro-RO"/>
        </w:rPr>
        <w:t>.</w:t>
      </w:r>
    </w:p>
  </w:footnote>
  <w:footnote w:id="2">
    <w:p w14:paraId="3F819629" w14:textId="1463E509" w:rsidR="0025049B" w:rsidRPr="004F4A99" w:rsidRDefault="0025049B">
      <w:pPr>
        <w:pStyle w:val="FootnoteText"/>
        <w:rPr>
          <w:lang w:val="ro-RO"/>
        </w:rPr>
      </w:pPr>
      <w:r w:rsidRPr="004F4A99">
        <w:rPr>
          <w:rStyle w:val="FootnoteReference"/>
          <w:lang w:val="ro-RO"/>
        </w:rPr>
        <w:footnoteRef/>
      </w:r>
      <w:r w:rsidRPr="004F4A99">
        <w:rPr>
          <w:lang w:val="ro-RO"/>
        </w:rPr>
        <w:t xml:space="preserve"> </w:t>
      </w:r>
      <w:r w:rsidR="00EE6DE9" w:rsidRPr="004F4A99">
        <w:rPr>
          <w:lang w:val="ro-RO"/>
        </w:rPr>
        <w:t>Aceasta înseamnă fiecare „egal și fără preferință”, astfel încât toți creditorii să fie tratați echitabil.</w:t>
      </w:r>
    </w:p>
  </w:footnote>
  <w:footnote w:id="3">
    <w:p w14:paraId="378BA3FA" w14:textId="3D7A92D6" w:rsidR="008C1B1D" w:rsidRPr="004F4A99" w:rsidRDefault="008C1B1D">
      <w:pPr>
        <w:pStyle w:val="FootnoteText"/>
        <w:rPr>
          <w:lang w:val="ro-RO"/>
        </w:rPr>
      </w:pPr>
      <w:r w:rsidRPr="004F4A99">
        <w:rPr>
          <w:rStyle w:val="FootnoteReference"/>
          <w:lang w:val="ro-RO"/>
        </w:rPr>
        <w:footnoteRef/>
      </w:r>
      <w:r w:rsidRPr="004F4A99">
        <w:rPr>
          <w:lang w:val="ro-RO"/>
        </w:rPr>
        <w:t xml:space="preserve"> </w:t>
      </w:r>
      <w:r w:rsidR="00FB62E0" w:rsidRPr="004F4A99">
        <w:rPr>
          <w:lang w:val="ro-RO"/>
        </w:rPr>
        <w:t>A se modifica, după caz, în funcție de scopul suspendării</w:t>
      </w:r>
      <w:r w:rsidR="00E53A6E" w:rsidRPr="004F4A99">
        <w:rPr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C96"/>
    <w:multiLevelType w:val="hybridMultilevel"/>
    <w:tmpl w:val="3BB88712"/>
    <w:lvl w:ilvl="0" w:tplc="6DA4B8FC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D8594D"/>
    <w:multiLevelType w:val="hybridMultilevel"/>
    <w:tmpl w:val="3BB88712"/>
    <w:lvl w:ilvl="0" w:tplc="6DA4B8FC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E1A20"/>
    <w:multiLevelType w:val="hybridMultilevel"/>
    <w:tmpl w:val="B15CB4A2"/>
    <w:lvl w:ilvl="0" w:tplc="36D02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11CC0"/>
    <w:multiLevelType w:val="hybridMultilevel"/>
    <w:tmpl w:val="3BB88712"/>
    <w:lvl w:ilvl="0" w:tplc="6DA4B8FC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D531F4"/>
    <w:multiLevelType w:val="multilevel"/>
    <w:tmpl w:val="23D6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A9"/>
    <w:rsid w:val="00006BF8"/>
    <w:rsid w:val="00023EDD"/>
    <w:rsid w:val="00036B75"/>
    <w:rsid w:val="000404CE"/>
    <w:rsid w:val="000629C2"/>
    <w:rsid w:val="0008074C"/>
    <w:rsid w:val="00080D22"/>
    <w:rsid w:val="00094FFA"/>
    <w:rsid w:val="000E1BEF"/>
    <w:rsid w:val="000F0E29"/>
    <w:rsid w:val="00101F44"/>
    <w:rsid w:val="0012416D"/>
    <w:rsid w:val="00132D65"/>
    <w:rsid w:val="00133B49"/>
    <w:rsid w:val="00152610"/>
    <w:rsid w:val="0018658F"/>
    <w:rsid w:val="001B2A0D"/>
    <w:rsid w:val="001C0D6D"/>
    <w:rsid w:val="001F26BB"/>
    <w:rsid w:val="002205C8"/>
    <w:rsid w:val="00227217"/>
    <w:rsid w:val="0024432D"/>
    <w:rsid w:val="0025049B"/>
    <w:rsid w:val="00267F4E"/>
    <w:rsid w:val="00270356"/>
    <w:rsid w:val="0027382A"/>
    <w:rsid w:val="002778E2"/>
    <w:rsid w:val="002A1A2B"/>
    <w:rsid w:val="002E3B20"/>
    <w:rsid w:val="00323BEA"/>
    <w:rsid w:val="00344B54"/>
    <w:rsid w:val="0036456A"/>
    <w:rsid w:val="00370CC5"/>
    <w:rsid w:val="00377810"/>
    <w:rsid w:val="00380059"/>
    <w:rsid w:val="00402AC6"/>
    <w:rsid w:val="00413741"/>
    <w:rsid w:val="004514B3"/>
    <w:rsid w:val="004517AE"/>
    <w:rsid w:val="00491899"/>
    <w:rsid w:val="004B3023"/>
    <w:rsid w:val="004C1C02"/>
    <w:rsid w:val="004F4A99"/>
    <w:rsid w:val="00502824"/>
    <w:rsid w:val="00502F96"/>
    <w:rsid w:val="00532A40"/>
    <w:rsid w:val="00563270"/>
    <w:rsid w:val="00565521"/>
    <w:rsid w:val="005A69F7"/>
    <w:rsid w:val="005B0EF9"/>
    <w:rsid w:val="005F0891"/>
    <w:rsid w:val="005F2E36"/>
    <w:rsid w:val="00601882"/>
    <w:rsid w:val="00630740"/>
    <w:rsid w:val="00680237"/>
    <w:rsid w:val="0069070E"/>
    <w:rsid w:val="00692D4B"/>
    <w:rsid w:val="006A55A5"/>
    <w:rsid w:val="006B469E"/>
    <w:rsid w:val="006F3858"/>
    <w:rsid w:val="006F7734"/>
    <w:rsid w:val="00701733"/>
    <w:rsid w:val="00702654"/>
    <w:rsid w:val="00702B7B"/>
    <w:rsid w:val="00727F11"/>
    <w:rsid w:val="0074466B"/>
    <w:rsid w:val="00751A57"/>
    <w:rsid w:val="007531D9"/>
    <w:rsid w:val="007555F9"/>
    <w:rsid w:val="007638A0"/>
    <w:rsid w:val="007772E6"/>
    <w:rsid w:val="007A1C26"/>
    <w:rsid w:val="007A21C1"/>
    <w:rsid w:val="007B5C26"/>
    <w:rsid w:val="007C24A9"/>
    <w:rsid w:val="007C39AA"/>
    <w:rsid w:val="007C7683"/>
    <w:rsid w:val="007F096D"/>
    <w:rsid w:val="008546F9"/>
    <w:rsid w:val="00856599"/>
    <w:rsid w:val="0088481E"/>
    <w:rsid w:val="008C1B1D"/>
    <w:rsid w:val="008D091C"/>
    <w:rsid w:val="008F0116"/>
    <w:rsid w:val="008F1038"/>
    <w:rsid w:val="0098633F"/>
    <w:rsid w:val="00994780"/>
    <w:rsid w:val="009A10BE"/>
    <w:rsid w:val="009B6062"/>
    <w:rsid w:val="00A06526"/>
    <w:rsid w:val="00A2312A"/>
    <w:rsid w:val="00A30339"/>
    <w:rsid w:val="00A51D06"/>
    <w:rsid w:val="00A86B5F"/>
    <w:rsid w:val="00A96FD2"/>
    <w:rsid w:val="00AA45B0"/>
    <w:rsid w:val="00AE4B92"/>
    <w:rsid w:val="00AF71C3"/>
    <w:rsid w:val="00B32D0D"/>
    <w:rsid w:val="00B4358F"/>
    <w:rsid w:val="00B514D7"/>
    <w:rsid w:val="00B82A2A"/>
    <w:rsid w:val="00B96B01"/>
    <w:rsid w:val="00BB66A9"/>
    <w:rsid w:val="00BF2B9F"/>
    <w:rsid w:val="00BF2E7D"/>
    <w:rsid w:val="00C15F5A"/>
    <w:rsid w:val="00C2769E"/>
    <w:rsid w:val="00C36F39"/>
    <w:rsid w:val="00C86033"/>
    <w:rsid w:val="00CA2FD3"/>
    <w:rsid w:val="00CC0A38"/>
    <w:rsid w:val="00D04AF9"/>
    <w:rsid w:val="00D06BE4"/>
    <w:rsid w:val="00D1026F"/>
    <w:rsid w:val="00D13798"/>
    <w:rsid w:val="00D21569"/>
    <w:rsid w:val="00D33796"/>
    <w:rsid w:val="00D44435"/>
    <w:rsid w:val="00D525FD"/>
    <w:rsid w:val="00D863A0"/>
    <w:rsid w:val="00DB4C57"/>
    <w:rsid w:val="00DC2E1F"/>
    <w:rsid w:val="00DC6491"/>
    <w:rsid w:val="00DD5E8E"/>
    <w:rsid w:val="00DE40F2"/>
    <w:rsid w:val="00E156CB"/>
    <w:rsid w:val="00E1713F"/>
    <w:rsid w:val="00E17D4F"/>
    <w:rsid w:val="00E53A6E"/>
    <w:rsid w:val="00E55178"/>
    <w:rsid w:val="00E66373"/>
    <w:rsid w:val="00E837BB"/>
    <w:rsid w:val="00E9147E"/>
    <w:rsid w:val="00E95EF2"/>
    <w:rsid w:val="00EA2B0D"/>
    <w:rsid w:val="00EE6DE9"/>
    <w:rsid w:val="00F1018C"/>
    <w:rsid w:val="00F1120A"/>
    <w:rsid w:val="00F22EE7"/>
    <w:rsid w:val="00F25B58"/>
    <w:rsid w:val="00F622C8"/>
    <w:rsid w:val="00F8183F"/>
    <w:rsid w:val="00F86312"/>
    <w:rsid w:val="00F87014"/>
    <w:rsid w:val="00F90373"/>
    <w:rsid w:val="00F94863"/>
    <w:rsid w:val="00FB62E0"/>
    <w:rsid w:val="00FE6A2F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469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4A9"/>
    <w:pPr>
      <w:ind w:left="720"/>
      <w:contextualSpacing/>
    </w:pPr>
  </w:style>
  <w:style w:type="table" w:styleId="TableGrid">
    <w:name w:val="Table Grid"/>
    <w:basedOn w:val="TableNormal"/>
    <w:uiPriority w:val="39"/>
    <w:rsid w:val="00D0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83F"/>
  </w:style>
  <w:style w:type="paragraph" w:styleId="Footer">
    <w:name w:val="footer"/>
    <w:basedOn w:val="Normal"/>
    <w:link w:val="FooterChar"/>
    <w:uiPriority w:val="99"/>
    <w:unhideWhenUsed/>
    <w:rsid w:val="00F81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83F"/>
  </w:style>
  <w:style w:type="character" w:styleId="CommentReference">
    <w:name w:val="annotation reference"/>
    <w:basedOn w:val="DefaultParagraphFont"/>
    <w:uiPriority w:val="99"/>
    <w:semiHidden/>
    <w:unhideWhenUsed/>
    <w:rsid w:val="00F81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3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06526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1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1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5FFA9-DF9C-486E-9B41-E610D4AA6BB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FA12531-7157-4ED5-8FB8-715AC35B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[EBRD]</cp:keywords>
  <dc:description/>
  <cp:lastModifiedBy/>
  <cp:revision>1</cp:revision>
  <dcterms:created xsi:type="dcterms:W3CDTF">2021-04-29T13:24:00Z</dcterms:created>
  <dcterms:modified xsi:type="dcterms:W3CDTF">2021-07-13T11:34:00Z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e06326c6-da0d-4b77-a26c-f84a86cd4bda</vt:lpwstr>
  </property>
  <property fmtid="{D5CDD505-2E9C-101B-9397-08002B2CF9AE}" pid="3" name="bjSaver">
    <vt:lpwstr>bpbMpDnr6W6Rsu6hrrL0pm3X/CpLpDq2</vt:lpwstr>
  </property>
  <property fmtid="{D5CDD505-2E9C-101B-9397-08002B2CF9AE}" pid="4" name="bjDocumentSecurityLabel">
    <vt:lpwstr>This item has no classification</vt:lpwstr>
  </property>
</Properties>
</file>